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49811" w14:textId="77777777" w:rsidR="00237060" w:rsidRPr="00EB74E4" w:rsidRDefault="000760BB" w:rsidP="006A77E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Cultura digital: Ejes y características esenciales</w:t>
      </w:r>
    </w:p>
    <w:p w14:paraId="673AACEC" w14:textId="77777777" w:rsidR="00237060" w:rsidRPr="00EB74E4" w:rsidRDefault="00237060" w:rsidP="006A77EF">
      <w:pPr>
        <w:spacing w:after="0" w:line="360" w:lineRule="auto"/>
        <w:jc w:val="center"/>
        <w:rPr>
          <w:rFonts w:ascii="Times New Roman" w:hAnsi="Times New Roman" w:cs="Times New Roman"/>
          <w:sz w:val="24"/>
          <w:szCs w:val="24"/>
          <w:lang w:val="es-ES"/>
        </w:rPr>
      </w:pPr>
      <w:r w:rsidRPr="00EB74E4">
        <w:rPr>
          <w:rFonts w:ascii="Times New Roman" w:hAnsi="Times New Roman" w:cs="Times New Roman"/>
          <w:sz w:val="24"/>
          <w:szCs w:val="24"/>
          <w:lang w:val="es-ES"/>
        </w:rPr>
        <w:t>Jorge A</w:t>
      </w:r>
      <w:r w:rsidR="0044092E" w:rsidRPr="00EB74E4">
        <w:rPr>
          <w:rFonts w:ascii="Times New Roman" w:hAnsi="Times New Roman" w:cs="Times New Roman"/>
          <w:sz w:val="24"/>
          <w:szCs w:val="24"/>
          <w:lang w:val="es-ES"/>
        </w:rPr>
        <w:t>lberto</w:t>
      </w:r>
      <w:r w:rsidRPr="00EB74E4">
        <w:rPr>
          <w:rFonts w:ascii="Times New Roman" w:hAnsi="Times New Roman" w:cs="Times New Roman"/>
          <w:sz w:val="24"/>
          <w:szCs w:val="24"/>
          <w:lang w:val="es-ES"/>
        </w:rPr>
        <w:t xml:space="preserve"> Hidalgo Toledo</w:t>
      </w:r>
    </w:p>
    <w:p w14:paraId="5108D78A" w14:textId="77777777" w:rsidR="00237060" w:rsidRPr="00EB74E4" w:rsidRDefault="00237060" w:rsidP="006A77EF">
      <w:pPr>
        <w:spacing w:after="0" w:line="360" w:lineRule="auto"/>
        <w:jc w:val="center"/>
        <w:rPr>
          <w:rFonts w:ascii="Times New Roman" w:hAnsi="Times New Roman" w:cs="Times New Roman"/>
          <w:sz w:val="24"/>
          <w:szCs w:val="24"/>
          <w:lang w:val="es-ES"/>
        </w:rPr>
      </w:pPr>
      <w:r w:rsidRPr="00EB74E4">
        <w:rPr>
          <w:rFonts w:ascii="Times New Roman" w:hAnsi="Times New Roman" w:cs="Times New Roman"/>
          <w:sz w:val="24"/>
          <w:szCs w:val="24"/>
          <w:lang w:val="es-ES"/>
        </w:rPr>
        <w:t>jhidalgo@anahuac.mx</w:t>
      </w:r>
    </w:p>
    <w:p w14:paraId="5B41A1FF" w14:textId="77777777" w:rsidR="007876E3" w:rsidRDefault="007876E3" w:rsidP="006A77EF">
      <w:pPr>
        <w:spacing w:after="0" w:line="360" w:lineRule="auto"/>
        <w:jc w:val="both"/>
        <w:rPr>
          <w:rFonts w:ascii="Times New Roman" w:hAnsi="Times New Roman" w:cs="Times New Roman"/>
          <w:sz w:val="24"/>
          <w:szCs w:val="24"/>
          <w:lang w:val="es-ES"/>
        </w:rPr>
      </w:pPr>
    </w:p>
    <w:p w14:paraId="7FF09DCE" w14:textId="77777777" w:rsidR="00BF6FD0" w:rsidRDefault="00BF6FD0" w:rsidP="006A77EF">
      <w:pPr>
        <w:spacing w:after="0" w:line="360" w:lineRule="auto"/>
        <w:jc w:val="both"/>
        <w:rPr>
          <w:rFonts w:ascii="Times New Roman" w:hAnsi="Times New Roman" w:cs="Times New Roman"/>
          <w:sz w:val="24"/>
          <w:szCs w:val="24"/>
          <w:lang w:val="es-ES"/>
        </w:rPr>
      </w:pPr>
      <w:r w:rsidRPr="00BF6FD0">
        <w:rPr>
          <w:rFonts w:ascii="Times New Roman" w:hAnsi="Times New Roman" w:cs="Times New Roman"/>
          <w:b/>
          <w:sz w:val="24"/>
          <w:szCs w:val="24"/>
          <w:lang w:val="es-ES"/>
        </w:rPr>
        <w:t>Categoría:</w:t>
      </w:r>
      <w:r>
        <w:rPr>
          <w:rFonts w:ascii="Times New Roman" w:hAnsi="Times New Roman" w:cs="Times New Roman"/>
          <w:sz w:val="24"/>
          <w:szCs w:val="24"/>
          <w:lang w:val="es-ES"/>
        </w:rPr>
        <w:t xml:space="preserve"> </w:t>
      </w:r>
      <w:r w:rsidR="000760BB">
        <w:rPr>
          <w:rFonts w:ascii="Times New Roman" w:hAnsi="Times New Roman" w:cs="Times New Roman"/>
          <w:sz w:val="24"/>
          <w:szCs w:val="24"/>
          <w:lang w:val="es-ES"/>
        </w:rPr>
        <w:t>Ponencia</w:t>
      </w:r>
    </w:p>
    <w:p w14:paraId="4CE2F6CC" w14:textId="77777777" w:rsidR="00BF6FD0" w:rsidRPr="00BF6FD0" w:rsidRDefault="00BF6FD0" w:rsidP="006A77EF">
      <w:pPr>
        <w:spacing w:after="0" w:line="360" w:lineRule="auto"/>
        <w:jc w:val="both"/>
        <w:rPr>
          <w:rFonts w:ascii="Times New Roman" w:hAnsi="Times New Roman" w:cs="Times New Roman"/>
          <w:b/>
          <w:sz w:val="24"/>
          <w:szCs w:val="24"/>
          <w:lang w:val="es-ES"/>
        </w:rPr>
      </w:pPr>
    </w:p>
    <w:p w14:paraId="3A22DFD4" w14:textId="77777777" w:rsidR="00237060" w:rsidRPr="00EB74E4" w:rsidRDefault="0044092E" w:rsidP="006A77EF">
      <w:pPr>
        <w:spacing w:after="0" w:line="360" w:lineRule="auto"/>
        <w:jc w:val="both"/>
        <w:rPr>
          <w:rFonts w:ascii="Times New Roman" w:hAnsi="Times New Roman" w:cs="Times New Roman"/>
          <w:b/>
          <w:sz w:val="24"/>
          <w:szCs w:val="24"/>
        </w:rPr>
      </w:pPr>
      <w:r w:rsidRPr="00EB74E4">
        <w:rPr>
          <w:rFonts w:ascii="Times New Roman" w:hAnsi="Times New Roman" w:cs="Times New Roman"/>
          <w:b/>
          <w:sz w:val="24"/>
          <w:szCs w:val="24"/>
        </w:rPr>
        <w:t>Resumen</w:t>
      </w:r>
    </w:p>
    <w:p w14:paraId="66F19B2F" w14:textId="4B652DE6" w:rsidR="000760BB" w:rsidRDefault="000760BB" w:rsidP="009A2C01">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Hay que repensar la globalización de la Sociedad de la Información y la cultura digital en la que medios y nuevos medios  se tornan en el vehículo para que este fenómeno sea más expansivo, </w:t>
      </w:r>
      <w:proofErr w:type="spellStart"/>
      <w:r>
        <w:rPr>
          <w:rFonts w:ascii="Times New Roman" w:hAnsi="Times New Roman" w:cs="Times New Roman"/>
          <w:sz w:val="24"/>
          <w:szCs w:val="24"/>
          <w:lang w:val="es-ES"/>
        </w:rPr>
        <w:t>inmersivo</w:t>
      </w:r>
      <w:proofErr w:type="spellEnd"/>
      <w:r>
        <w:rPr>
          <w:rFonts w:ascii="Times New Roman" w:hAnsi="Times New Roman" w:cs="Times New Roman"/>
          <w:sz w:val="24"/>
          <w:szCs w:val="24"/>
          <w:lang w:val="es-ES"/>
        </w:rPr>
        <w:t xml:space="preserve"> y acelerado. El presente texto profundiza en la evolución de la tecnología, el papel que juega el capital social en la Sociedad del Conocimiento, la transformación histórica de la racionalidad productiva, las convergencias múltiples y por ende, las características de la era digital</w:t>
      </w:r>
      <w:r w:rsidR="001E4F01">
        <w:rPr>
          <w:rFonts w:ascii="Times New Roman" w:hAnsi="Times New Roman" w:cs="Times New Roman"/>
          <w:sz w:val="24"/>
          <w:szCs w:val="24"/>
          <w:lang w:val="es-ES"/>
        </w:rPr>
        <w:t xml:space="preserve"> y el papel que juegan en ella los nuevos medios</w:t>
      </w:r>
      <w:r>
        <w:rPr>
          <w:rFonts w:ascii="Times New Roman" w:hAnsi="Times New Roman" w:cs="Times New Roman"/>
          <w:sz w:val="24"/>
          <w:szCs w:val="24"/>
          <w:lang w:val="es-ES"/>
        </w:rPr>
        <w:t xml:space="preserve">. A través de un meta-análisis socio histórico de los medios de comunicación se presentan los retos, desafíos y </w:t>
      </w:r>
      <w:proofErr w:type="spellStart"/>
      <w:r>
        <w:rPr>
          <w:rFonts w:ascii="Times New Roman" w:hAnsi="Times New Roman" w:cs="Times New Roman"/>
          <w:sz w:val="24"/>
          <w:szCs w:val="24"/>
          <w:lang w:val="es-ES"/>
        </w:rPr>
        <w:t>macrotendencias</w:t>
      </w:r>
      <w:proofErr w:type="spellEnd"/>
      <w:r>
        <w:rPr>
          <w:rFonts w:ascii="Times New Roman" w:hAnsi="Times New Roman" w:cs="Times New Roman"/>
          <w:sz w:val="24"/>
          <w:szCs w:val="24"/>
          <w:lang w:val="es-ES"/>
        </w:rPr>
        <w:t xml:space="preserve"> de la cultura digital.</w:t>
      </w:r>
    </w:p>
    <w:p w14:paraId="5DDB4BBD" w14:textId="77777777" w:rsidR="00EB74E4" w:rsidRPr="00EB74E4" w:rsidRDefault="00EB74E4" w:rsidP="000760BB">
      <w:pPr>
        <w:spacing w:after="0" w:line="360" w:lineRule="auto"/>
        <w:jc w:val="both"/>
        <w:rPr>
          <w:rFonts w:ascii="Times New Roman" w:hAnsi="Times New Roman" w:cs="Times New Roman"/>
          <w:sz w:val="24"/>
          <w:szCs w:val="24"/>
        </w:rPr>
      </w:pPr>
    </w:p>
    <w:p w14:paraId="40F5808E" w14:textId="77777777" w:rsidR="002B38EE" w:rsidRPr="00EB74E4" w:rsidRDefault="002B38EE" w:rsidP="006A77EF">
      <w:pPr>
        <w:spacing w:after="0" w:line="360" w:lineRule="auto"/>
        <w:jc w:val="both"/>
        <w:rPr>
          <w:rFonts w:ascii="Times New Roman" w:hAnsi="Times New Roman" w:cs="Times New Roman"/>
          <w:b/>
          <w:sz w:val="24"/>
          <w:szCs w:val="24"/>
        </w:rPr>
      </w:pPr>
      <w:r w:rsidRPr="00EB74E4">
        <w:rPr>
          <w:rFonts w:ascii="Times New Roman" w:hAnsi="Times New Roman" w:cs="Times New Roman"/>
          <w:b/>
          <w:sz w:val="24"/>
          <w:szCs w:val="24"/>
        </w:rPr>
        <w:t xml:space="preserve">Palabras clave: </w:t>
      </w:r>
      <w:r w:rsidR="00BF6FD0">
        <w:rPr>
          <w:rFonts w:ascii="Times New Roman" w:hAnsi="Times New Roman" w:cs="Times New Roman"/>
          <w:sz w:val="24"/>
          <w:szCs w:val="24"/>
        </w:rPr>
        <w:t>Medios de comunicación</w:t>
      </w:r>
      <w:r w:rsidRPr="00EB74E4">
        <w:rPr>
          <w:rFonts w:ascii="Times New Roman" w:hAnsi="Times New Roman" w:cs="Times New Roman"/>
          <w:sz w:val="24"/>
          <w:szCs w:val="24"/>
        </w:rPr>
        <w:t xml:space="preserve">, </w:t>
      </w:r>
      <w:r w:rsidR="00BF6FD0">
        <w:rPr>
          <w:rFonts w:ascii="Times New Roman" w:hAnsi="Times New Roman" w:cs="Times New Roman"/>
          <w:sz w:val="24"/>
          <w:szCs w:val="24"/>
        </w:rPr>
        <w:t>Comunicación de masas</w:t>
      </w:r>
      <w:r w:rsidRPr="00EB74E4">
        <w:rPr>
          <w:rFonts w:ascii="Times New Roman" w:hAnsi="Times New Roman" w:cs="Times New Roman"/>
          <w:sz w:val="24"/>
          <w:szCs w:val="24"/>
        </w:rPr>
        <w:t xml:space="preserve">, </w:t>
      </w:r>
      <w:r w:rsidR="00BF6FD0">
        <w:rPr>
          <w:rFonts w:ascii="Times New Roman" w:hAnsi="Times New Roman" w:cs="Times New Roman"/>
          <w:sz w:val="24"/>
          <w:szCs w:val="24"/>
        </w:rPr>
        <w:t>Medios de información</w:t>
      </w:r>
      <w:r w:rsidRPr="00EB74E4">
        <w:rPr>
          <w:rFonts w:ascii="Times New Roman" w:hAnsi="Times New Roman" w:cs="Times New Roman"/>
          <w:sz w:val="24"/>
          <w:szCs w:val="24"/>
        </w:rPr>
        <w:t xml:space="preserve">, </w:t>
      </w:r>
      <w:r w:rsidR="000760BB">
        <w:rPr>
          <w:rFonts w:ascii="Times New Roman" w:hAnsi="Times New Roman" w:cs="Times New Roman"/>
          <w:sz w:val="24"/>
          <w:szCs w:val="24"/>
        </w:rPr>
        <w:t>Sociedad de la Información, Era digital</w:t>
      </w:r>
    </w:p>
    <w:p w14:paraId="25519AD5" w14:textId="77777777" w:rsidR="002B38EE" w:rsidRPr="00EB74E4" w:rsidRDefault="002B38EE" w:rsidP="006A77EF">
      <w:pPr>
        <w:spacing w:after="0" w:line="360" w:lineRule="auto"/>
        <w:jc w:val="both"/>
        <w:rPr>
          <w:rFonts w:ascii="Times New Roman" w:hAnsi="Times New Roman" w:cs="Times New Roman"/>
          <w:sz w:val="24"/>
          <w:szCs w:val="24"/>
        </w:rPr>
      </w:pPr>
    </w:p>
    <w:p w14:paraId="46ADAFA6" w14:textId="77777777" w:rsidR="0044092E" w:rsidRPr="00EB74E4" w:rsidRDefault="0044092E" w:rsidP="006A77EF">
      <w:pPr>
        <w:spacing w:after="0" w:line="360" w:lineRule="auto"/>
        <w:jc w:val="both"/>
        <w:rPr>
          <w:rFonts w:ascii="Times New Roman" w:hAnsi="Times New Roman" w:cs="Times New Roman"/>
          <w:b/>
          <w:sz w:val="24"/>
          <w:szCs w:val="24"/>
          <w:lang w:val="en-US"/>
        </w:rPr>
      </w:pPr>
      <w:r w:rsidRPr="00EB74E4">
        <w:rPr>
          <w:rFonts w:ascii="Times New Roman" w:hAnsi="Times New Roman" w:cs="Times New Roman"/>
          <w:b/>
          <w:sz w:val="24"/>
          <w:szCs w:val="24"/>
          <w:lang w:val="en-US"/>
        </w:rPr>
        <w:t>Abstract</w:t>
      </w:r>
    </w:p>
    <w:p w14:paraId="10385E15" w14:textId="77777777" w:rsidR="00EB74E4" w:rsidRPr="00EB74E4" w:rsidRDefault="000760BB" w:rsidP="009A2C01">
      <w:pPr>
        <w:spacing w:after="0" w:line="360" w:lineRule="auto"/>
        <w:jc w:val="both"/>
        <w:rPr>
          <w:rFonts w:ascii="Times New Roman" w:hAnsi="Times New Roman" w:cs="Times New Roman"/>
          <w:sz w:val="24"/>
          <w:szCs w:val="24"/>
          <w:lang w:val="en-US"/>
        </w:rPr>
      </w:pPr>
      <w:r w:rsidRPr="000760BB">
        <w:rPr>
          <w:rFonts w:ascii="Times New Roman" w:hAnsi="Times New Roman" w:cs="Times New Roman"/>
          <w:sz w:val="24"/>
          <w:szCs w:val="24"/>
          <w:lang w:val="en-US"/>
        </w:rPr>
        <w:t>We must re</w:t>
      </w:r>
      <w:r>
        <w:rPr>
          <w:rFonts w:ascii="Times New Roman" w:hAnsi="Times New Roman" w:cs="Times New Roman"/>
          <w:sz w:val="24"/>
          <w:szCs w:val="24"/>
          <w:lang w:val="en-US"/>
        </w:rPr>
        <w:t>think the globalization of the Information Society and Digital C</w:t>
      </w:r>
      <w:r w:rsidRPr="000760BB">
        <w:rPr>
          <w:rFonts w:ascii="Times New Roman" w:hAnsi="Times New Roman" w:cs="Times New Roman"/>
          <w:sz w:val="24"/>
          <w:szCs w:val="24"/>
          <w:lang w:val="en-US"/>
        </w:rPr>
        <w:t>ulture in which media and new media become the vehicle for this phenomenon</w:t>
      </w:r>
      <w:r>
        <w:rPr>
          <w:rFonts w:ascii="Times New Roman" w:hAnsi="Times New Roman" w:cs="Times New Roman"/>
          <w:sz w:val="24"/>
          <w:szCs w:val="24"/>
          <w:lang w:val="en-US"/>
        </w:rPr>
        <w:t>; this media globalization</w:t>
      </w:r>
      <w:r w:rsidRPr="000760BB">
        <w:rPr>
          <w:rFonts w:ascii="Times New Roman" w:hAnsi="Times New Roman" w:cs="Times New Roman"/>
          <w:sz w:val="24"/>
          <w:szCs w:val="24"/>
          <w:lang w:val="en-US"/>
        </w:rPr>
        <w:t xml:space="preserve"> is more expansive, immersive and accelerated. This paper explores the evolution of technology, the role of </w:t>
      </w:r>
      <w:r>
        <w:rPr>
          <w:rFonts w:ascii="Times New Roman" w:hAnsi="Times New Roman" w:cs="Times New Roman"/>
          <w:sz w:val="24"/>
          <w:szCs w:val="24"/>
          <w:lang w:val="en-US"/>
        </w:rPr>
        <w:t>digital capital in the Knowledge S</w:t>
      </w:r>
      <w:r w:rsidRPr="000760BB">
        <w:rPr>
          <w:rFonts w:ascii="Times New Roman" w:hAnsi="Times New Roman" w:cs="Times New Roman"/>
          <w:sz w:val="24"/>
          <w:szCs w:val="24"/>
          <w:lang w:val="en-US"/>
        </w:rPr>
        <w:t>ociety, the historical transformation of productive rationality, multiple convergences and therefo</w:t>
      </w:r>
      <w:r>
        <w:rPr>
          <w:rFonts w:ascii="Times New Roman" w:hAnsi="Times New Roman" w:cs="Times New Roman"/>
          <w:sz w:val="24"/>
          <w:szCs w:val="24"/>
          <w:lang w:val="en-US"/>
        </w:rPr>
        <w:t>re, the characteristics of the Digital A</w:t>
      </w:r>
      <w:r w:rsidRPr="000760BB">
        <w:rPr>
          <w:rFonts w:ascii="Times New Roman" w:hAnsi="Times New Roman" w:cs="Times New Roman"/>
          <w:sz w:val="24"/>
          <w:szCs w:val="24"/>
          <w:lang w:val="en-US"/>
        </w:rPr>
        <w:t>ge. Through a meta-analysis of the socio-historical media</w:t>
      </w:r>
      <w:r>
        <w:rPr>
          <w:rFonts w:ascii="Times New Roman" w:hAnsi="Times New Roman" w:cs="Times New Roman"/>
          <w:sz w:val="24"/>
          <w:szCs w:val="24"/>
          <w:lang w:val="en-US"/>
        </w:rPr>
        <w:t xml:space="preserve"> this paper presents challenges and megatrends of Digital C</w:t>
      </w:r>
      <w:r w:rsidRPr="000760BB">
        <w:rPr>
          <w:rFonts w:ascii="Times New Roman" w:hAnsi="Times New Roman" w:cs="Times New Roman"/>
          <w:sz w:val="24"/>
          <w:szCs w:val="24"/>
          <w:lang w:val="en-US"/>
        </w:rPr>
        <w:t>ulture.</w:t>
      </w:r>
    </w:p>
    <w:p w14:paraId="5D7DF8E2" w14:textId="77777777" w:rsidR="00FF66AF" w:rsidRPr="00EB74E4" w:rsidRDefault="00FF66AF" w:rsidP="006A77EF">
      <w:pPr>
        <w:spacing w:after="0" w:line="360" w:lineRule="auto"/>
        <w:jc w:val="both"/>
        <w:rPr>
          <w:rFonts w:ascii="Times New Roman" w:hAnsi="Times New Roman" w:cs="Times New Roman"/>
          <w:sz w:val="24"/>
          <w:szCs w:val="24"/>
          <w:lang w:val="en-US"/>
        </w:rPr>
      </w:pPr>
    </w:p>
    <w:p w14:paraId="44C1EB37" w14:textId="77777777" w:rsidR="007876E3" w:rsidRPr="00BF6FD0" w:rsidRDefault="007876E3" w:rsidP="006A77EF">
      <w:pPr>
        <w:spacing w:after="0" w:line="360" w:lineRule="auto"/>
        <w:jc w:val="both"/>
        <w:rPr>
          <w:rStyle w:val="apple-style-span"/>
          <w:rFonts w:ascii="Times New Roman" w:hAnsi="Times New Roman" w:cs="Times New Roman"/>
          <w:color w:val="000000"/>
          <w:sz w:val="24"/>
          <w:szCs w:val="24"/>
          <w:lang w:val="en-US"/>
        </w:rPr>
      </w:pPr>
      <w:r w:rsidRPr="00EB74E4">
        <w:rPr>
          <w:rFonts w:ascii="Times New Roman" w:hAnsi="Times New Roman" w:cs="Times New Roman"/>
          <w:b/>
          <w:sz w:val="24"/>
          <w:szCs w:val="24"/>
          <w:lang w:val="en-US"/>
        </w:rPr>
        <w:t xml:space="preserve">Keywords: </w:t>
      </w:r>
      <w:r w:rsidR="000760BB" w:rsidRPr="000760BB">
        <w:rPr>
          <w:rFonts w:ascii="Times New Roman" w:hAnsi="Times New Roman" w:cs="Times New Roman"/>
          <w:sz w:val="24"/>
          <w:szCs w:val="24"/>
          <w:lang w:val="en-US"/>
        </w:rPr>
        <w:t>M</w:t>
      </w:r>
      <w:r w:rsidR="000760BB">
        <w:rPr>
          <w:rFonts w:ascii="Times New Roman" w:hAnsi="Times New Roman" w:cs="Times New Roman"/>
          <w:sz w:val="24"/>
          <w:szCs w:val="24"/>
          <w:lang w:val="en-US"/>
        </w:rPr>
        <w:t>ass m</w:t>
      </w:r>
      <w:r w:rsidR="000760BB" w:rsidRPr="000760BB">
        <w:rPr>
          <w:rFonts w:ascii="Times New Roman" w:hAnsi="Times New Roman" w:cs="Times New Roman"/>
          <w:sz w:val="24"/>
          <w:szCs w:val="24"/>
          <w:lang w:val="en-US"/>
        </w:rPr>
        <w:t>edia, Mass Communication, New Media, Information Society, Digital Age</w:t>
      </w:r>
    </w:p>
    <w:p w14:paraId="5E697325" w14:textId="77777777" w:rsidR="009A2C01" w:rsidRDefault="009A2C01">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14:paraId="0E734E4D" w14:textId="77777777" w:rsidR="00B46D97" w:rsidRPr="00EB74E4" w:rsidRDefault="00B46D97" w:rsidP="006A77EF">
      <w:pPr>
        <w:spacing w:after="0" w:line="360" w:lineRule="auto"/>
        <w:jc w:val="both"/>
        <w:rPr>
          <w:rFonts w:ascii="Times New Roman" w:hAnsi="Times New Roman" w:cs="Times New Roman"/>
          <w:b/>
          <w:sz w:val="24"/>
          <w:szCs w:val="24"/>
          <w:lang w:val="en-US"/>
        </w:rPr>
      </w:pPr>
    </w:p>
    <w:p w14:paraId="788F9D1C" w14:textId="77777777" w:rsidR="009A2C01" w:rsidRPr="009A2C01" w:rsidRDefault="009A2C01" w:rsidP="009A2C01">
      <w:pPr>
        <w:pStyle w:val="HTMLconformatoprevio"/>
        <w:spacing w:line="360" w:lineRule="auto"/>
        <w:rPr>
          <w:rStyle w:val="apple-style-span"/>
          <w:rFonts w:ascii="Times New Roman" w:hAnsi="Times New Roman" w:cs="Times New Roman"/>
          <w:b/>
          <w:sz w:val="24"/>
          <w:szCs w:val="24"/>
        </w:rPr>
      </w:pPr>
      <w:r w:rsidRPr="009A2C01">
        <w:rPr>
          <w:rStyle w:val="apple-style-span"/>
          <w:rFonts w:ascii="Times New Roman" w:hAnsi="Times New Roman" w:cs="Times New Roman"/>
          <w:b/>
          <w:sz w:val="24"/>
          <w:szCs w:val="24"/>
        </w:rPr>
        <w:t xml:space="preserve">Referencias: </w:t>
      </w:r>
    </w:p>
    <w:p w14:paraId="388B43C4" w14:textId="77777777" w:rsidR="009A2C01" w:rsidRPr="009A2C01" w:rsidRDefault="009A2C01" w:rsidP="009A2C01">
      <w:pPr>
        <w:pStyle w:val="Prrafodelista"/>
        <w:numPr>
          <w:ilvl w:val="0"/>
          <w:numId w:val="2"/>
        </w:numPr>
        <w:spacing w:line="360" w:lineRule="auto"/>
        <w:rPr>
          <w:rStyle w:val="apple-style-span"/>
          <w:rFonts w:ascii="Times New Roman" w:hAnsi="Times New Roman" w:cs="Times New Roman"/>
          <w:sz w:val="24"/>
          <w:szCs w:val="24"/>
        </w:rPr>
      </w:pPr>
      <w:r w:rsidRPr="009A2C01">
        <w:rPr>
          <w:rStyle w:val="apple-style-span"/>
          <w:rFonts w:ascii="Times New Roman" w:hAnsi="Times New Roman" w:cs="Times New Roman"/>
          <w:b/>
          <w:sz w:val="24"/>
          <w:szCs w:val="24"/>
        </w:rPr>
        <w:t xml:space="preserve">Título: </w:t>
      </w:r>
      <w:r w:rsidR="000760BB" w:rsidRPr="000760BB">
        <w:rPr>
          <w:rStyle w:val="apple-style-span"/>
          <w:rFonts w:ascii="Times New Roman" w:hAnsi="Times New Roman" w:cs="Times New Roman"/>
          <w:color w:val="000000"/>
          <w:sz w:val="24"/>
          <w:szCs w:val="24"/>
        </w:rPr>
        <w:t>Cultura digital: Ejes y características esenciales</w:t>
      </w:r>
    </w:p>
    <w:p w14:paraId="51B39523" w14:textId="77777777" w:rsidR="009A2C01" w:rsidRDefault="009A2C01" w:rsidP="009A2C01">
      <w:pPr>
        <w:pStyle w:val="Prrafodelista"/>
        <w:numPr>
          <w:ilvl w:val="0"/>
          <w:numId w:val="2"/>
        </w:numPr>
        <w:spacing w:line="360" w:lineRule="auto"/>
        <w:rPr>
          <w:rStyle w:val="apple-style-span"/>
          <w:rFonts w:ascii="Times New Roman" w:hAnsi="Times New Roman" w:cs="Times New Roman"/>
          <w:sz w:val="24"/>
          <w:szCs w:val="24"/>
        </w:rPr>
      </w:pPr>
      <w:r w:rsidRPr="009A2C01">
        <w:rPr>
          <w:rStyle w:val="apple-style-span"/>
          <w:rFonts w:ascii="Times New Roman" w:hAnsi="Times New Roman" w:cs="Times New Roman"/>
          <w:b/>
          <w:sz w:val="24"/>
          <w:szCs w:val="24"/>
        </w:rPr>
        <w:t>Autor:</w:t>
      </w:r>
      <w:r w:rsidRPr="009A2C01">
        <w:rPr>
          <w:rStyle w:val="apple-style-span"/>
          <w:rFonts w:ascii="Times New Roman" w:hAnsi="Times New Roman" w:cs="Times New Roman"/>
          <w:sz w:val="24"/>
          <w:szCs w:val="24"/>
        </w:rPr>
        <w:t xml:space="preserve"> Jorge Alberto Hidalgo Toledo</w:t>
      </w:r>
    </w:p>
    <w:p w14:paraId="716D3EDF" w14:textId="77777777" w:rsidR="009A2C01" w:rsidRDefault="009A2C01" w:rsidP="009A2C01">
      <w:pPr>
        <w:pStyle w:val="Prrafodelista"/>
        <w:numPr>
          <w:ilvl w:val="0"/>
          <w:numId w:val="2"/>
        </w:numPr>
        <w:spacing w:line="360" w:lineRule="auto"/>
        <w:rPr>
          <w:rFonts w:ascii="Times New Roman" w:hAnsi="Times New Roman" w:cs="Times New Roman"/>
          <w:sz w:val="24"/>
          <w:szCs w:val="24"/>
        </w:rPr>
      </w:pPr>
      <w:r>
        <w:rPr>
          <w:rStyle w:val="apple-style-span"/>
          <w:rFonts w:ascii="Times New Roman" w:hAnsi="Times New Roman" w:cs="Times New Roman"/>
          <w:b/>
          <w:sz w:val="24"/>
          <w:szCs w:val="24"/>
        </w:rPr>
        <w:t>Nacionalidad:</w:t>
      </w:r>
      <w:r>
        <w:rPr>
          <w:rFonts w:ascii="Times New Roman" w:hAnsi="Times New Roman" w:cs="Times New Roman"/>
          <w:sz w:val="24"/>
          <w:szCs w:val="24"/>
        </w:rPr>
        <w:t xml:space="preserve"> Mexicana</w:t>
      </w:r>
    </w:p>
    <w:p w14:paraId="0711E514" w14:textId="77777777" w:rsidR="009A2C01" w:rsidRPr="009A2C01" w:rsidRDefault="009A2C01" w:rsidP="009A2C01">
      <w:pPr>
        <w:pStyle w:val="Prrafodelista"/>
        <w:numPr>
          <w:ilvl w:val="0"/>
          <w:numId w:val="2"/>
        </w:numPr>
        <w:spacing w:line="360" w:lineRule="auto"/>
        <w:rPr>
          <w:rFonts w:ascii="Times New Roman" w:hAnsi="Times New Roman" w:cs="Times New Roman"/>
          <w:sz w:val="24"/>
          <w:szCs w:val="24"/>
        </w:rPr>
      </w:pPr>
      <w:r>
        <w:rPr>
          <w:rStyle w:val="apple-style-span"/>
          <w:rFonts w:ascii="Times New Roman" w:hAnsi="Times New Roman" w:cs="Times New Roman"/>
          <w:b/>
          <w:sz w:val="24"/>
          <w:szCs w:val="24"/>
        </w:rPr>
        <w:t>Grado profesional:</w:t>
      </w:r>
      <w:r>
        <w:rPr>
          <w:rFonts w:ascii="Times New Roman" w:hAnsi="Times New Roman" w:cs="Times New Roman"/>
          <w:sz w:val="24"/>
          <w:szCs w:val="24"/>
        </w:rPr>
        <w:t xml:space="preserve"> Doctorando en Comunicación Aplicada</w:t>
      </w:r>
    </w:p>
    <w:p w14:paraId="548DF1AD" w14:textId="77777777" w:rsidR="009A2C01" w:rsidRPr="009A2C01" w:rsidRDefault="009A2C01" w:rsidP="009A2C01">
      <w:pPr>
        <w:pStyle w:val="HTMLconformatoprevio"/>
        <w:numPr>
          <w:ilvl w:val="0"/>
          <w:numId w:val="2"/>
        </w:numPr>
        <w:spacing w:line="360" w:lineRule="auto"/>
        <w:rPr>
          <w:rFonts w:ascii="Times New Roman" w:hAnsi="Times New Roman" w:cs="Times New Roman"/>
          <w:sz w:val="24"/>
          <w:szCs w:val="24"/>
        </w:rPr>
      </w:pPr>
      <w:r w:rsidRPr="009A2C01">
        <w:rPr>
          <w:rFonts w:ascii="Times New Roman" w:hAnsi="Times New Roman" w:cs="Times New Roman"/>
          <w:b/>
          <w:sz w:val="24"/>
          <w:szCs w:val="24"/>
        </w:rPr>
        <w:t>Área de investigación</w:t>
      </w:r>
      <w:r w:rsidRPr="009A2C01">
        <w:rPr>
          <w:rFonts w:ascii="Times New Roman" w:hAnsi="Times New Roman" w:cs="Times New Roman"/>
          <w:sz w:val="24"/>
          <w:szCs w:val="24"/>
        </w:rPr>
        <w:t xml:space="preserve">: Nuevas tecnologías de información y comunicación, redes sociales y uso, consumo y apropiación de medios e </w:t>
      </w:r>
      <w:proofErr w:type="spellStart"/>
      <w:r w:rsidRPr="009A2C01">
        <w:rPr>
          <w:rFonts w:ascii="Times New Roman" w:hAnsi="Times New Roman" w:cs="Times New Roman"/>
          <w:sz w:val="24"/>
          <w:szCs w:val="24"/>
        </w:rPr>
        <w:t>hipermedios</w:t>
      </w:r>
      <w:proofErr w:type="spellEnd"/>
      <w:r w:rsidR="000760BB">
        <w:rPr>
          <w:rFonts w:ascii="Times New Roman" w:hAnsi="Times New Roman" w:cs="Times New Roman"/>
          <w:sz w:val="24"/>
          <w:szCs w:val="24"/>
        </w:rPr>
        <w:t>. Sociedad de la Información e Internet</w:t>
      </w:r>
    </w:p>
    <w:p w14:paraId="647D69A4" w14:textId="77777777" w:rsidR="009A2C01" w:rsidRPr="009A2C01" w:rsidRDefault="009A2C01" w:rsidP="009A2C01">
      <w:pPr>
        <w:pStyle w:val="HTMLconformatoprevio"/>
        <w:numPr>
          <w:ilvl w:val="0"/>
          <w:numId w:val="2"/>
        </w:numPr>
        <w:spacing w:line="360" w:lineRule="auto"/>
        <w:rPr>
          <w:rFonts w:ascii="Times New Roman" w:hAnsi="Times New Roman" w:cs="Times New Roman"/>
          <w:sz w:val="24"/>
          <w:szCs w:val="24"/>
        </w:rPr>
      </w:pPr>
      <w:r w:rsidRPr="009A2C01">
        <w:rPr>
          <w:rFonts w:ascii="Times New Roman" w:hAnsi="Times New Roman" w:cs="Times New Roman"/>
          <w:b/>
          <w:sz w:val="24"/>
          <w:szCs w:val="24"/>
        </w:rPr>
        <w:t>Institución de pertenencia</w:t>
      </w:r>
      <w:r w:rsidRPr="009A2C01">
        <w:rPr>
          <w:rFonts w:ascii="Times New Roman" w:hAnsi="Times New Roman" w:cs="Times New Roman"/>
          <w:sz w:val="24"/>
          <w:szCs w:val="24"/>
        </w:rPr>
        <w:t xml:space="preserve">: Centro de Investigación para la Comunicación Aplicada (CICA), </w:t>
      </w:r>
      <w:r w:rsidR="000760BB">
        <w:rPr>
          <w:rFonts w:ascii="Times New Roman" w:hAnsi="Times New Roman" w:cs="Times New Roman"/>
          <w:sz w:val="24"/>
          <w:szCs w:val="24"/>
        </w:rPr>
        <w:t>Facultad</w:t>
      </w:r>
      <w:r w:rsidRPr="009A2C01">
        <w:rPr>
          <w:rFonts w:ascii="Times New Roman" w:hAnsi="Times New Roman" w:cs="Times New Roman"/>
          <w:sz w:val="24"/>
          <w:szCs w:val="24"/>
        </w:rPr>
        <w:t xml:space="preserve"> de Comunicación. Universidad Anáhuac México Norte</w:t>
      </w:r>
    </w:p>
    <w:p w14:paraId="3A4A92B8" w14:textId="77777777" w:rsidR="009A2C01" w:rsidRPr="009A2C01" w:rsidRDefault="009A2C01" w:rsidP="009A2C01">
      <w:pPr>
        <w:pStyle w:val="HTMLconformatoprevio"/>
        <w:numPr>
          <w:ilvl w:val="0"/>
          <w:numId w:val="2"/>
        </w:numPr>
        <w:spacing w:line="360" w:lineRule="auto"/>
        <w:rPr>
          <w:rFonts w:ascii="Times New Roman" w:hAnsi="Times New Roman" w:cs="Times New Roman"/>
          <w:sz w:val="24"/>
          <w:szCs w:val="24"/>
        </w:rPr>
      </w:pPr>
      <w:r w:rsidRPr="009A2C01">
        <w:rPr>
          <w:rFonts w:ascii="Times New Roman" w:hAnsi="Times New Roman" w:cs="Times New Roman"/>
          <w:b/>
          <w:sz w:val="24"/>
          <w:szCs w:val="24"/>
        </w:rPr>
        <w:t>Dirección postal:</w:t>
      </w:r>
      <w:r w:rsidRPr="009A2C01">
        <w:rPr>
          <w:rFonts w:ascii="Times New Roman" w:hAnsi="Times New Roman" w:cs="Times New Roman"/>
          <w:sz w:val="24"/>
          <w:szCs w:val="24"/>
        </w:rPr>
        <w:t xml:space="preserve"> Av. Lomas Anáhuac S/N. Col. Lomas Anáhuac. Huixquilucan, Estado de México Cp. 52786</w:t>
      </w:r>
    </w:p>
    <w:p w14:paraId="59EB6406" w14:textId="77777777" w:rsidR="009A2C01" w:rsidRPr="009A2C01" w:rsidRDefault="009A2C01" w:rsidP="009A2C01">
      <w:pPr>
        <w:pStyle w:val="HTMLconformatoprevio"/>
        <w:numPr>
          <w:ilvl w:val="0"/>
          <w:numId w:val="2"/>
        </w:numPr>
        <w:spacing w:line="360" w:lineRule="auto"/>
        <w:rPr>
          <w:rFonts w:ascii="Times New Roman" w:hAnsi="Times New Roman" w:cs="Times New Roman"/>
          <w:sz w:val="24"/>
          <w:szCs w:val="24"/>
        </w:rPr>
      </w:pPr>
      <w:r w:rsidRPr="009A2C01">
        <w:rPr>
          <w:rFonts w:ascii="Times New Roman" w:hAnsi="Times New Roman" w:cs="Times New Roman"/>
          <w:b/>
          <w:sz w:val="24"/>
          <w:szCs w:val="24"/>
        </w:rPr>
        <w:t>Correo electrónico:</w:t>
      </w:r>
      <w:r w:rsidRPr="009A2C01">
        <w:rPr>
          <w:rFonts w:ascii="Times New Roman" w:hAnsi="Times New Roman" w:cs="Times New Roman"/>
          <w:sz w:val="24"/>
          <w:szCs w:val="24"/>
        </w:rPr>
        <w:t xml:space="preserve"> </w:t>
      </w:r>
      <w:hyperlink r:id="rId9" w:history="1">
        <w:r w:rsidRPr="009A2C01">
          <w:rPr>
            <w:rStyle w:val="Hipervnculo"/>
            <w:rFonts w:ascii="Times New Roman" w:hAnsi="Times New Roman" w:cs="Times New Roman"/>
            <w:sz w:val="24"/>
            <w:szCs w:val="24"/>
          </w:rPr>
          <w:t>jhidalgo@anahuac.mx</w:t>
        </w:r>
      </w:hyperlink>
    </w:p>
    <w:p w14:paraId="36692973" w14:textId="77777777" w:rsidR="009A2C01" w:rsidRDefault="009A2C01" w:rsidP="009A2C01">
      <w:pPr>
        <w:pStyle w:val="HTMLconformatoprevio"/>
        <w:numPr>
          <w:ilvl w:val="0"/>
          <w:numId w:val="2"/>
        </w:numPr>
        <w:spacing w:line="360" w:lineRule="auto"/>
        <w:rPr>
          <w:rFonts w:ascii="Times New Roman" w:hAnsi="Times New Roman" w:cs="Times New Roman"/>
          <w:sz w:val="24"/>
          <w:szCs w:val="24"/>
        </w:rPr>
      </w:pPr>
      <w:r w:rsidRPr="009A2C01">
        <w:rPr>
          <w:rFonts w:ascii="Times New Roman" w:hAnsi="Times New Roman" w:cs="Times New Roman"/>
          <w:b/>
          <w:sz w:val="24"/>
          <w:szCs w:val="24"/>
        </w:rPr>
        <w:t>Teléfono</w:t>
      </w:r>
      <w:r w:rsidRPr="009A2C01">
        <w:rPr>
          <w:rFonts w:ascii="Times New Roman" w:hAnsi="Times New Roman" w:cs="Times New Roman"/>
          <w:sz w:val="24"/>
          <w:szCs w:val="24"/>
        </w:rPr>
        <w:t>: 56270210 ext. 8674</w:t>
      </w:r>
    </w:p>
    <w:p w14:paraId="5D824287" w14:textId="1374D762" w:rsidR="00FF66AF" w:rsidRPr="009C6D57" w:rsidRDefault="009A2C01" w:rsidP="009C6D57">
      <w:pPr>
        <w:pStyle w:val="HTMLconformatoprevio"/>
        <w:numPr>
          <w:ilvl w:val="0"/>
          <w:numId w:val="2"/>
        </w:numPr>
        <w:spacing w:line="360" w:lineRule="auto"/>
        <w:rPr>
          <w:rFonts w:ascii="Times New Roman" w:hAnsi="Times New Roman" w:cs="Times New Roman"/>
          <w:sz w:val="24"/>
          <w:szCs w:val="24"/>
        </w:rPr>
      </w:pPr>
      <w:r>
        <w:rPr>
          <w:rFonts w:ascii="Times New Roman" w:hAnsi="Times New Roman" w:cs="Times New Roman"/>
          <w:b/>
          <w:sz w:val="24"/>
          <w:szCs w:val="24"/>
        </w:rPr>
        <w:t>Fecha</w:t>
      </w:r>
      <w:r w:rsidRPr="009A2C01">
        <w:rPr>
          <w:rFonts w:ascii="Times New Roman" w:hAnsi="Times New Roman" w:cs="Times New Roman"/>
          <w:sz w:val="24"/>
          <w:szCs w:val="24"/>
        </w:rPr>
        <w:t>:</w:t>
      </w:r>
      <w:r>
        <w:rPr>
          <w:rFonts w:ascii="Times New Roman" w:hAnsi="Times New Roman" w:cs="Times New Roman"/>
          <w:sz w:val="24"/>
          <w:szCs w:val="24"/>
        </w:rPr>
        <w:t xml:space="preserve"> </w:t>
      </w:r>
      <w:r w:rsidR="000760BB">
        <w:rPr>
          <w:rFonts w:ascii="Times New Roman" w:hAnsi="Times New Roman" w:cs="Times New Roman"/>
          <w:sz w:val="24"/>
          <w:szCs w:val="24"/>
        </w:rPr>
        <w:t>14</w:t>
      </w:r>
      <w:r>
        <w:rPr>
          <w:rFonts w:ascii="Times New Roman" w:hAnsi="Times New Roman" w:cs="Times New Roman"/>
          <w:sz w:val="24"/>
          <w:szCs w:val="24"/>
        </w:rPr>
        <w:t xml:space="preserve"> de </w:t>
      </w:r>
      <w:r w:rsidR="000760BB">
        <w:rPr>
          <w:rFonts w:ascii="Times New Roman" w:hAnsi="Times New Roman" w:cs="Times New Roman"/>
          <w:sz w:val="24"/>
          <w:szCs w:val="24"/>
        </w:rPr>
        <w:t>octubre</w:t>
      </w:r>
      <w:r>
        <w:rPr>
          <w:rFonts w:ascii="Times New Roman" w:hAnsi="Times New Roman" w:cs="Times New Roman"/>
          <w:sz w:val="24"/>
          <w:szCs w:val="24"/>
        </w:rPr>
        <w:t xml:space="preserve"> de 2011</w:t>
      </w:r>
      <w:r w:rsidR="00FF66AF" w:rsidRPr="009C6D57">
        <w:rPr>
          <w:rFonts w:ascii="Times New Roman" w:hAnsi="Times New Roman" w:cs="Times New Roman"/>
          <w:b/>
          <w:sz w:val="24"/>
          <w:szCs w:val="24"/>
          <w:lang w:val="en-US"/>
        </w:rPr>
        <w:br w:type="page"/>
      </w:r>
    </w:p>
    <w:p w14:paraId="00A4ADA8" w14:textId="77777777" w:rsidR="009C6D57" w:rsidRPr="00EB74E4" w:rsidRDefault="009C6D57">
      <w:pPr>
        <w:rPr>
          <w:rFonts w:ascii="Times New Roman" w:hAnsi="Times New Roman" w:cs="Times New Roman"/>
          <w:b/>
          <w:sz w:val="24"/>
          <w:szCs w:val="24"/>
          <w:lang w:val="en-US"/>
        </w:rPr>
      </w:pPr>
    </w:p>
    <w:p w14:paraId="693F21C3" w14:textId="77777777" w:rsidR="000760BB" w:rsidRPr="00EB74E4" w:rsidRDefault="000760BB" w:rsidP="000760BB">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Cultura digital: Ejes y características esenciales</w:t>
      </w:r>
    </w:p>
    <w:p w14:paraId="35FF252F" w14:textId="77777777" w:rsidR="007876E3" w:rsidRPr="00EB74E4" w:rsidRDefault="007876E3" w:rsidP="006A77EF">
      <w:pPr>
        <w:spacing w:after="0" w:line="360" w:lineRule="auto"/>
        <w:jc w:val="center"/>
        <w:rPr>
          <w:rFonts w:ascii="Times New Roman" w:hAnsi="Times New Roman" w:cs="Times New Roman"/>
          <w:sz w:val="24"/>
          <w:szCs w:val="24"/>
          <w:lang w:val="es-ES"/>
        </w:rPr>
      </w:pPr>
      <w:r w:rsidRPr="00EB74E4">
        <w:rPr>
          <w:rFonts w:ascii="Times New Roman" w:hAnsi="Times New Roman" w:cs="Times New Roman"/>
          <w:sz w:val="24"/>
          <w:szCs w:val="24"/>
          <w:lang w:val="es-ES"/>
        </w:rPr>
        <w:t>Jorge Alberto Hidalgo Toledo</w:t>
      </w:r>
      <w:r w:rsidR="002B38EE" w:rsidRPr="00EB74E4">
        <w:rPr>
          <w:rStyle w:val="Refdenotaalpie"/>
          <w:rFonts w:ascii="Times New Roman" w:hAnsi="Times New Roman" w:cs="Times New Roman"/>
          <w:sz w:val="24"/>
          <w:szCs w:val="24"/>
          <w:lang w:val="es-ES"/>
        </w:rPr>
        <w:footnoteReference w:customMarkFollows="1" w:id="1"/>
        <w:sym w:font="Symbol" w:char="F02A"/>
      </w:r>
    </w:p>
    <w:p w14:paraId="184252C5" w14:textId="77777777" w:rsidR="007876E3" w:rsidRPr="00EB74E4" w:rsidRDefault="007876E3" w:rsidP="006A77EF">
      <w:pPr>
        <w:spacing w:after="0" w:line="360" w:lineRule="auto"/>
        <w:jc w:val="both"/>
        <w:rPr>
          <w:rFonts w:ascii="Times New Roman" w:hAnsi="Times New Roman" w:cs="Times New Roman"/>
          <w:sz w:val="24"/>
          <w:szCs w:val="24"/>
          <w:lang w:val="es-ES"/>
        </w:rPr>
      </w:pPr>
    </w:p>
    <w:p w14:paraId="436E091D" w14:textId="77777777" w:rsidR="00A0694F" w:rsidRDefault="00A0694F" w:rsidP="006A77EF">
      <w:pPr>
        <w:spacing w:after="0" w:line="360" w:lineRule="auto"/>
        <w:jc w:val="both"/>
        <w:rPr>
          <w:rFonts w:ascii="Times New Roman" w:hAnsi="Times New Roman" w:cs="Times New Roman"/>
          <w:sz w:val="24"/>
          <w:szCs w:val="24"/>
        </w:rPr>
      </w:pPr>
    </w:p>
    <w:p w14:paraId="39944180" w14:textId="77777777" w:rsidR="00983891" w:rsidRPr="00996E45" w:rsidRDefault="00983891" w:rsidP="00983891">
      <w:pPr>
        <w:spacing w:after="0" w:line="360" w:lineRule="auto"/>
        <w:jc w:val="both"/>
        <w:rPr>
          <w:rFonts w:ascii="Times New Roman" w:hAnsi="Times New Roman" w:cs="Times New Roman"/>
          <w:b/>
          <w:sz w:val="24"/>
          <w:szCs w:val="24"/>
        </w:rPr>
      </w:pPr>
      <w:r w:rsidRPr="00996E45">
        <w:rPr>
          <w:rFonts w:ascii="Times New Roman" w:hAnsi="Times New Roman" w:cs="Times New Roman"/>
          <w:b/>
          <w:sz w:val="24"/>
          <w:szCs w:val="24"/>
        </w:rPr>
        <w:t>Cultura Digital y Sociedad de la Información</w:t>
      </w:r>
    </w:p>
    <w:p w14:paraId="07A1A7E4" w14:textId="77777777" w:rsidR="00983891" w:rsidRPr="000D0F97" w:rsidRDefault="00983891" w:rsidP="00983891">
      <w:pPr>
        <w:spacing w:after="0" w:line="360" w:lineRule="auto"/>
        <w:jc w:val="both"/>
        <w:rPr>
          <w:rFonts w:ascii="Times New Roman" w:hAnsi="Times New Roman" w:cs="Times New Roman"/>
          <w:sz w:val="24"/>
          <w:szCs w:val="24"/>
        </w:rPr>
      </w:pPr>
      <w:r w:rsidRPr="000D0F97">
        <w:rPr>
          <w:rFonts w:ascii="Times New Roman" w:hAnsi="Times New Roman" w:cs="Times New Roman"/>
          <w:sz w:val="24"/>
          <w:szCs w:val="24"/>
        </w:rPr>
        <w:t xml:space="preserve">En 1969, Peter Drucker, anunció en su libro </w:t>
      </w:r>
      <w:r w:rsidRPr="00F53DAA">
        <w:rPr>
          <w:rFonts w:ascii="Times New Roman" w:hAnsi="Times New Roman" w:cs="Times New Roman"/>
          <w:i/>
          <w:sz w:val="24"/>
          <w:szCs w:val="24"/>
        </w:rPr>
        <w:t>La era de la discontinuidad</w:t>
      </w:r>
      <w:r w:rsidRPr="000D0F97">
        <w:rPr>
          <w:rFonts w:ascii="Times New Roman" w:hAnsi="Times New Roman" w:cs="Times New Roman"/>
          <w:sz w:val="24"/>
          <w:szCs w:val="24"/>
        </w:rPr>
        <w:t xml:space="preserve"> el arribo de la Sociedad del Conocimiento. En su texto dejó ver cómo la incursión de las tecnologías de información y comunicación en todos los ámbitos de la vida, impactaban los mercados, la industria, los puestos de trabajo y el desarrollo de productos y servicios. Su anuncio profético vislumbraba que en el futuro más de la mitad del Producto Interno Bruto de muchos países sería generado por el sector del conocimiento. En 1974, los libros de Daniel Bell y Alain Touraine, centrados en la sociedad post-industrial, señalaron de igual forma el arribo de una nueva forma de producción y relaciones sociales que tenía que ver con el manejo de la información. Con el título de </w:t>
      </w:r>
      <w:r w:rsidRPr="00F53DAA">
        <w:rPr>
          <w:rFonts w:ascii="Times New Roman" w:hAnsi="Times New Roman" w:cs="Times New Roman"/>
          <w:i/>
          <w:sz w:val="24"/>
          <w:szCs w:val="24"/>
        </w:rPr>
        <w:t>Sociedad de la Información</w:t>
      </w:r>
      <w:r w:rsidRPr="000D0F97">
        <w:rPr>
          <w:rFonts w:ascii="Times New Roman" w:hAnsi="Times New Roman" w:cs="Times New Roman"/>
          <w:sz w:val="24"/>
          <w:szCs w:val="24"/>
        </w:rPr>
        <w:t xml:space="preserve"> se celebró en 1980, en Dublín, la </w:t>
      </w:r>
      <w:r w:rsidRPr="001E4F01">
        <w:rPr>
          <w:rFonts w:ascii="Times New Roman" w:hAnsi="Times New Roman" w:cs="Times New Roman"/>
          <w:i/>
          <w:sz w:val="24"/>
          <w:szCs w:val="24"/>
        </w:rPr>
        <w:t>Conferencia Internacional de la Comunidad Económica Europea</w:t>
      </w:r>
      <w:r w:rsidRPr="000D0F97">
        <w:rPr>
          <w:rFonts w:ascii="Times New Roman" w:hAnsi="Times New Roman" w:cs="Times New Roman"/>
          <w:sz w:val="24"/>
          <w:szCs w:val="24"/>
        </w:rPr>
        <w:t xml:space="preserve"> para enfatizar la evolución social derivada de la información. Yonesi Masuda, por su parte, publicó en 1982 el libro </w:t>
      </w:r>
      <w:r w:rsidRPr="00F53DAA">
        <w:rPr>
          <w:rFonts w:ascii="Times New Roman" w:hAnsi="Times New Roman" w:cs="Times New Roman"/>
          <w:i/>
          <w:sz w:val="24"/>
          <w:szCs w:val="24"/>
        </w:rPr>
        <w:t>La sociedad de la información como sociedad post-industrial</w:t>
      </w:r>
      <w:r w:rsidRPr="000D0F97">
        <w:rPr>
          <w:rFonts w:ascii="Times New Roman" w:hAnsi="Times New Roman" w:cs="Times New Roman"/>
          <w:sz w:val="24"/>
          <w:szCs w:val="24"/>
        </w:rPr>
        <w:t>; en él fundamentó la llegada de una nueva civilización asentada en la productividad de la misma información mediante el uso de las TIC´s y las computadoras. Y como señala Lucas Marín, el conocimiento se volvió “un recurso crucial, una fuente de innovación y acción política; la aparición de la tecnoc</w:t>
      </w:r>
      <w:r>
        <w:rPr>
          <w:rFonts w:ascii="Times New Roman" w:hAnsi="Times New Roman" w:cs="Times New Roman"/>
          <w:sz w:val="24"/>
          <w:szCs w:val="24"/>
        </w:rPr>
        <w:t>racia como una elite dominante”</w:t>
      </w:r>
      <w:sdt>
        <w:sdtPr>
          <w:rPr>
            <w:rFonts w:ascii="Times New Roman" w:hAnsi="Times New Roman" w:cs="Times New Roman"/>
            <w:sz w:val="24"/>
            <w:szCs w:val="24"/>
          </w:rPr>
          <w:id w:val="1603997103"/>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CITATION Luc00 \p 38 \n  \t  \l 1034 </w:instrText>
          </w:r>
          <w:r>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(2000, p. 38)</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14:paraId="5FB287E1" w14:textId="77777777"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En su obra </w:t>
      </w:r>
      <w:r w:rsidRPr="00F53DAA">
        <w:rPr>
          <w:rFonts w:ascii="Times New Roman" w:hAnsi="Times New Roman" w:cs="Times New Roman"/>
          <w:i/>
          <w:sz w:val="24"/>
          <w:szCs w:val="24"/>
        </w:rPr>
        <w:t>Post-capitalist Society</w:t>
      </w:r>
      <w:r w:rsidRPr="000D0F97">
        <w:rPr>
          <w:rFonts w:ascii="Times New Roman" w:hAnsi="Times New Roman" w:cs="Times New Roman"/>
          <w:sz w:val="24"/>
          <w:szCs w:val="24"/>
        </w:rPr>
        <w:t xml:space="preserve">, el mismo Drucker sentenció que la clave del éxito del proyecto global de la Sociedad del Conocimiento radicaba en la conciliación entre el mundo de la empresa y el intelectual y afirmó: “El intelectual, si no se completa con el manager, crea un mundo donde cada uno hace lo que quiere pero donde nadie haría nada” </w:t>
      </w:r>
      <w:sdt>
        <w:sdtPr>
          <w:rPr>
            <w:rFonts w:ascii="Times New Roman" w:hAnsi="Times New Roman" w:cs="Times New Roman"/>
            <w:sz w:val="24"/>
            <w:szCs w:val="24"/>
          </w:rPr>
          <w:id w:val="-99644163"/>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CITATION Dru93 \p 230 \t  \l 1034 </w:instrText>
          </w:r>
          <w:r>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(Drucker, 1993, p. 230)</w:t>
          </w:r>
          <w:r>
            <w:rPr>
              <w:rFonts w:ascii="Times New Roman" w:hAnsi="Times New Roman" w:cs="Times New Roman"/>
              <w:sz w:val="24"/>
              <w:szCs w:val="24"/>
            </w:rPr>
            <w:fldChar w:fldCharType="end"/>
          </w:r>
        </w:sdtContent>
      </w:sdt>
    </w:p>
    <w:p w14:paraId="5F13A977" w14:textId="77777777"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La liberalización de la economía de la información mezclada con la noción de </w:t>
      </w:r>
      <w:r w:rsidRPr="00F53DAA">
        <w:rPr>
          <w:rFonts w:ascii="Times New Roman" w:hAnsi="Times New Roman" w:cs="Times New Roman"/>
          <w:i/>
          <w:sz w:val="24"/>
          <w:szCs w:val="24"/>
        </w:rPr>
        <w:t xml:space="preserve">Global Shopping Center </w:t>
      </w:r>
      <w:r w:rsidRPr="000D0F97">
        <w:rPr>
          <w:rFonts w:ascii="Times New Roman" w:hAnsi="Times New Roman" w:cs="Times New Roman"/>
          <w:sz w:val="24"/>
          <w:szCs w:val="24"/>
        </w:rPr>
        <w:t xml:space="preserve">desarrollada por Drucker, estuvieron presentes en el corazón de la </w:t>
      </w:r>
      <w:r w:rsidRPr="00F53DAA">
        <w:rPr>
          <w:rFonts w:ascii="Times New Roman" w:hAnsi="Times New Roman" w:cs="Times New Roman"/>
          <w:i/>
          <w:sz w:val="24"/>
          <w:szCs w:val="24"/>
        </w:rPr>
        <w:lastRenderedPageBreak/>
        <w:t>Cumbre Económica y Social Europea</w:t>
      </w:r>
      <w:r w:rsidRPr="000D0F97">
        <w:rPr>
          <w:rFonts w:ascii="Times New Roman" w:hAnsi="Times New Roman" w:cs="Times New Roman"/>
          <w:sz w:val="24"/>
          <w:szCs w:val="24"/>
        </w:rPr>
        <w:t xml:space="preserve"> de Lisboa en marzo de 2000 donde la Unión Europea se planteó como objetivo estratégico el de “convertirse en la economía del conocimiento más competitiva y más dinámica” (Mattelart, 2002, pág. 128). </w:t>
      </w:r>
    </w:p>
    <w:p w14:paraId="10591532" w14:textId="77777777"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Así, el mismo sistema educativo tomó, desde entonces, como misión adaptarse a las necesidades de la Sociedad del Conocimiento para elevar el nivel de empleo y mejorar su calidad. Con ello, políticas económicas, educativas y laborales transitaron hacia la Sociedad del Conocimiento “transformando la sociedad de la información en una sociedad del saber” </w:t>
      </w:r>
      <w:sdt>
        <w:sdtPr>
          <w:rPr>
            <w:rFonts w:ascii="Times New Roman" w:hAnsi="Times New Roman" w:cs="Times New Roman"/>
            <w:sz w:val="24"/>
            <w:szCs w:val="24"/>
          </w:rPr>
          <w:id w:val="-1611195337"/>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CITATION Mat02 \p 132 \t  \l 1034 </w:instrText>
          </w:r>
          <w:r>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(Mattelart, 2002, p. 132)</w:t>
          </w:r>
          <w:r>
            <w:rPr>
              <w:rFonts w:ascii="Times New Roman" w:hAnsi="Times New Roman" w:cs="Times New Roman"/>
              <w:sz w:val="24"/>
              <w:szCs w:val="24"/>
            </w:rPr>
            <w:fldChar w:fldCharType="end"/>
          </w:r>
        </w:sdtContent>
      </w:sdt>
      <w:r w:rsidRPr="000D0F97">
        <w:rPr>
          <w:rFonts w:ascii="Times New Roman" w:hAnsi="Times New Roman" w:cs="Times New Roman"/>
          <w:sz w:val="24"/>
          <w:szCs w:val="24"/>
        </w:rPr>
        <w:t xml:space="preserve">. </w:t>
      </w:r>
    </w:p>
    <w:p w14:paraId="448EE645" w14:textId="039EB6E9"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Como se puede ver</w:t>
      </w:r>
      <w:r w:rsidR="001E4F01">
        <w:rPr>
          <w:rFonts w:ascii="Times New Roman" w:hAnsi="Times New Roman" w:cs="Times New Roman"/>
          <w:sz w:val="24"/>
          <w:szCs w:val="24"/>
        </w:rPr>
        <w:t>,</w:t>
      </w:r>
      <w:r w:rsidRPr="000D0F97">
        <w:rPr>
          <w:rFonts w:ascii="Times New Roman" w:hAnsi="Times New Roman" w:cs="Times New Roman"/>
          <w:sz w:val="24"/>
          <w:szCs w:val="24"/>
        </w:rPr>
        <w:t xml:space="preserve"> hasta el momento, informar y conocer se colocaron en el corazón de los mercados; por tanto, la economía de la investigación y el desarrollo (I+D) permeó la lógica</w:t>
      </w:r>
      <w:r>
        <w:rPr>
          <w:rFonts w:ascii="Times New Roman" w:hAnsi="Times New Roman" w:cs="Times New Roman"/>
          <w:sz w:val="24"/>
          <w:szCs w:val="24"/>
        </w:rPr>
        <w:t xml:space="preserve"> de las instituciones públicas,</w:t>
      </w:r>
      <w:r w:rsidRPr="000D0F97">
        <w:rPr>
          <w:rFonts w:ascii="Times New Roman" w:hAnsi="Times New Roman" w:cs="Times New Roman"/>
          <w:sz w:val="24"/>
          <w:szCs w:val="24"/>
        </w:rPr>
        <w:t xml:space="preserve"> privadas</w:t>
      </w:r>
      <w:r>
        <w:rPr>
          <w:rFonts w:ascii="Times New Roman" w:hAnsi="Times New Roman" w:cs="Times New Roman"/>
          <w:sz w:val="24"/>
          <w:szCs w:val="24"/>
        </w:rPr>
        <w:t>, mediáticas y del Tercer Sector</w:t>
      </w:r>
      <w:r w:rsidRPr="000D0F97">
        <w:rPr>
          <w:rFonts w:ascii="Times New Roman" w:hAnsi="Times New Roman" w:cs="Times New Roman"/>
          <w:sz w:val="24"/>
          <w:szCs w:val="24"/>
        </w:rPr>
        <w:t xml:space="preserve">. </w:t>
      </w:r>
    </w:p>
    <w:p w14:paraId="3924CD5E" w14:textId="77777777"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Se tiene entonces que la Sociedad del Conocimiento no puede dejar de analizarse fuera de los indicadores mercantiles. La evolución de los mercados globales hoy comprende, por un lado, “la oferta o producción de conocimientos; por otro, su distribución; y finalmente, la demanda, recepción y consumo del mismo” </w:t>
      </w:r>
      <w:sdt>
        <w:sdtPr>
          <w:rPr>
            <w:rFonts w:ascii="Times New Roman" w:hAnsi="Times New Roman" w:cs="Times New Roman"/>
            <w:sz w:val="24"/>
            <w:szCs w:val="24"/>
          </w:rPr>
          <w:id w:val="894634963"/>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CITATION Noy08 \p 17 \t  \l 1034 </w:instrText>
          </w:r>
          <w:r>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(Noya, Rodríguez Caamaño, &amp; Romero Ramos, 2008, p. 17)</w:t>
          </w:r>
          <w:r>
            <w:rPr>
              <w:rFonts w:ascii="Times New Roman" w:hAnsi="Times New Roman" w:cs="Times New Roman"/>
              <w:sz w:val="24"/>
              <w:szCs w:val="24"/>
            </w:rPr>
            <w:fldChar w:fldCharType="end"/>
          </w:r>
        </w:sdtContent>
      </w:sdt>
      <w:r w:rsidRPr="000D0F97">
        <w:rPr>
          <w:rFonts w:ascii="Times New Roman" w:hAnsi="Times New Roman" w:cs="Times New Roman"/>
          <w:sz w:val="24"/>
          <w:szCs w:val="24"/>
        </w:rPr>
        <w:t xml:space="preserve">. </w:t>
      </w:r>
    </w:p>
    <w:p w14:paraId="53E762FE" w14:textId="77777777"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Así se habla hoy de sistemas de inteligencia global, de captación de informaciones para competir, de </w:t>
      </w:r>
      <w:r w:rsidRPr="001E4F01">
        <w:rPr>
          <w:rFonts w:ascii="Times New Roman" w:hAnsi="Times New Roman" w:cs="Times New Roman"/>
          <w:i/>
          <w:sz w:val="24"/>
          <w:szCs w:val="24"/>
        </w:rPr>
        <w:t>data centers</w:t>
      </w:r>
      <w:r w:rsidRPr="000D0F97">
        <w:rPr>
          <w:rFonts w:ascii="Times New Roman" w:hAnsi="Times New Roman" w:cs="Times New Roman"/>
          <w:sz w:val="24"/>
          <w:szCs w:val="24"/>
        </w:rPr>
        <w:t xml:space="preserve">, de departamentos de servicios informáticos, de laboratorios de I+D, de una clase creativa conformada por profesionales, expertos, asesores, comités de sabios, </w:t>
      </w:r>
      <w:r w:rsidRPr="001E4F01">
        <w:rPr>
          <w:rFonts w:ascii="Times New Roman" w:hAnsi="Times New Roman" w:cs="Times New Roman"/>
          <w:i/>
          <w:sz w:val="24"/>
          <w:szCs w:val="24"/>
        </w:rPr>
        <w:t>think tanks</w:t>
      </w:r>
      <w:r w:rsidRPr="000D0F97">
        <w:rPr>
          <w:rFonts w:ascii="Times New Roman" w:hAnsi="Times New Roman" w:cs="Times New Roman"/>
          <w:sz w:val="24"/>
          <w:szCs w:val="24"/>
        </w:rPr>
        <w:t xml:space="preserve"> y trabajadores del conocimiento. Tal como afirma Manuel Castells: “la generación, el procesamiento y la transmisión de la información se convierten en las fuentes fundamentales de la productividad y el poder, debido a las nuevas condiciones tecnológicas” </w:t>
      </w:r>
      <w:sdt>
        <w:sdtPr>
          <w:rPr>
            <w:rFonts w:ascii="Times New Roman" w:hAnsi="Times New Roman" w:cs="Times New Roman"/>
            <w:sz w:val="24"/>
            <w:szCs w:val="24"/>
          </w:rPr>
          <w:id w:val="-1507045723"/>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CITATION Luc00 \p 39 \t  \l 1034 </w:instrText>
          </w:r>
          <w:r>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(Lucas Marín, 2000, p. 39)</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p>
    <w:p w14:paraId="6ECD8DED" w14:textId="77777777" w:rsidR="00983891" w:rsidRPr="000D0F97"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La misma creación de conocimiento y, por ende, de riqueza se ha modificado. Según Kevin Nelly “hoy es global, apoya lo intangible y está intensamente interconectada (…) esto genera un nuevo tipo de mercado y de sociedad, que tiene sus orígenes en redes electrónicas que están en todas partes“ </w:t>
      </w:r>
      <w:sdt>
        <w:sdtPr>
          <w:rPr>
            <w:rFonts w:ascii="Times New Roman" w:hAnsi="Times New Roman" w:cs="Times New Roman"/>
            <w:sz w:val="24"/>
            <w:szCs w:val="24"/>
          </w:rPr>
          <w:id w:val="-1990396780"/>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CITATION Agu07 \p 78 \t  \l 1034 </w:instrText>
          </w:r>
          <w:r>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(Aguiar, 2007, p. 78)</w:t>
          </w:r>
          <w:r>
            <w:rPr>
              <w:rFonts w:ascii="Times New Roman" w:hAnsi="Times New Roman" w:cs="Times New Roman"/>
              <w:sz w:val="24"/>
              <w:szCs w:val="24"/>
            </w:rPr>
            <w:fldChar w:fldCharType="end"/>
          </w:r>
        </w:sdtContent>
      </w:sdt>
      <w:r w:rsidRPr="000D0F97">
        <w:rPr>
          <w:rFonts w:ascii="Times New Roman" w:hAnsi="Times New Roman" w:cs="Times New Roman"/>
          <w:sz w:val="24"/>
          <w:szCs w:val="24"/>
        </w:rPr>
        <w:t>.</w:t>
      </w:r>
    </w:p>
    <w:p w14:paraId="2065E066" w14:textId="6CBD85E2" w:rsidR="00983891" w:rsidRPr="00EB74E4" w:rsidRDefault="00983891" w:rsidP="00983891">
      <w:pPr>
        <w:spacing w:after="0" w:line="360" w:lineRule="auto"/>
        <w:ind w:firstLine="708"/>
        <w:jc w:val="both"/>
        <w:rPr>
          <w:rFonts w:ascii="Times New Roman" w:hAnsi="Times New Roman" w:cs="Times New Roman"/>
          <w:sz w:val="24"/>
          <w:szCs w:val="24"/>
        </w:rPr>
      </w:pPr>
      <w:r w:rsidRPr="000D0F97">
        <w:rPr>
          <w:rFonts w:ascii="Times New Roman" w:hAnsi="Times New Roman" w:cs="Times New Roman"/>
          <w:sz w:val="24"/>
          <w:szCs w:val="24"/>
        </w:rPr>
        <w:t xml:space="preserve">Al centrar la Sociedad del Conocimiento su atención en la oferta y producción del conocimiento surge la pregunta ¿quiénes son los involucrados en la generación del conocimiento?, ¿qué estrategias han desarrollado para su producción?, ¿qué actividades </w:t>
      </w:r>
      <w:r w:rsidRPr="000D0F97">
        <w:rPr>
          <w:rFonts w:ascii="Times New Roman" w:hAnsi="Times New Roman" w:cs="Times New Roman"/>
          <w:sz w:val="24"/>
          <w:szCs w:val="24"/>
        </w:rPr>
        <w:lastRenderedPageBreak/>
        <w:t>comprende?</w:t>
      </w:r>
      <w:r>
        <w:rPr>
          <w:rFonts w:ascii="Times New Roman" w:hAnsi="Times New Roman" w:cs="Times New Roman"/>
          <w:sz w:val="24"/>
          <w:szCs w:val="24"/>
        </w:rPr>
        <w:t xml:space="preserve"> ¿Qué desafíos se presentan en la Cultura Digital?</w:t>
      </w:r>
      <w:r w:rsidR="001E4F01">
        <w:rPr>
          <w:rFonts w:ascii="Times New Roman" w:hAnsi="Times New Roman" w:cs="Times New Roman"/>
          <w:sz w:val="24"/>
          <w:szCs w:val="24"/>
        </w:rPr>
        <w:t xml:space="preserve"> ¿Cuáles son los retos a los que se enfrenta la Iglesia en dicho territorio?</w:t>
      </w:r>
    </w:p>
    <w:p w14:paraId="2709AF3B" w14:textId="77777777" w:rsidR="00983891" w:rsidRPr="00EB74E4" w:rsidRDefault="00983891" w:rsidP="006A77EF">
      <w:pPr>
        <w:spacing w:after="0" w:line="360" w:lineRule="auto"/>
        <w:jc w:val="both"/>
        <w:rPr>
          <w:rFonts w:ascii="Times New Roman" w:hAnsi="Times New Roman" w:cs="Times New Roman"/>
          <w:sz w:val="24"/>
          <w:szCs w:val="24"/>
        </w:rPr>
      </w:pPr>
    </w:p>
    <w:p w14:paraId="6F606431" w14:textId="271B18E4" w:rsidR="00B43369" w:rsidRPr="00983891" w:rsidRDefault="00983891" w:rsidP="006A77EF">
      <w:pPr>
        <w:spacing w:after="0" w:line="360" w:lineRule="auto"/>
        <w:jc w:val="both"/>
        <w:rPr>
          <w:rFonts w:ascii="Times New Roman" w:hAnsi="Times New Roman" w:cs="Times New Roman"/>
          <w:b/>
          <w:sz w:val="24"/>
          <w:szCs w:val="24"/>
        </w:rPr>
      </w:pPr>
      <w:r w:rsidRPr="00983891">
        <w:rPr>
          <w:rFonts w:ascii="Times New Roman" w:hAnsi="Times New Roman" w:cs="Times New Roman"/>
          <w:b/>
          <w:sz w:val="24"/>
          <w:szCs w:val="24"/>
        </w:rPr>
        <w:t>Cultura digital y globalización de la Sociedad de la Información</w:t>
      </w:r>
    </w:p>
    <w:p w14:paraId="5FF090A7" w14:textId="7E975EB5" w:rsidR="00B43369" w:rsidRDefault="00EF15B4" w:rsidP="006A77E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Hablar de Cultura digital</w:t>
      </w:r>
      <w:r w:rsidR="00166F54">
        <w:rPr>
          <w:rFonts w:ascii="Times New Roman" w:hAnsi="Times New Roman" w:cs="Times New Roman"/>
          <w:sz w:val="24"/>
          <w:szCs w:val="24"/>
        </w:rPr>
        <w:t xml:space="preserve"> es dar cuenta del fenómeno de globalización de la Sociedad de la Información. En ese contexto</w:t>
      </w:r>
      <w:r w:rsidR="006C0DA4">
        <w:rPr>
          <w:rFonts w:ascii="Times New Roman" w:hAnsi="Times New Roman" w:cs="Times New Roman"/>
          <w:sz w:val="24"/>
          <w:szCs w:val="24"/>
        </w:rPr>
        <w:t>, la Globalización de la cultura digital nos remite a interconexiones má</w:t>
      </w:r>
      <w:r w:rsidR="00431670">
        <w:rPr>
          <w:rFonts w:ascii="Times New Roman" w:hAnsi="Times New Roman" w:cs="Times New Roman"/>
          <w:sz w:val="24"/>
          <w:szCs w:val="24"/>
        </w:rPr>
        <w:t>s extensas, inmersivas y veloces</w:t>
      </w:r>
      <w:r w:rsidR="006C0DA4">
        <w:rPr>
          <w:rFonts w:ascii="Times New Roman" w:hAnsi="Times New Roman" w:cs="Times New Roman"/>
          <w:sz w:val="24"/>
          <w:szCs w:val="24"/>
        </w:rPr>
        <w:t xml:space="preserve">. El impacto directo de esta acelerada interdependencia es un </w:t>
      </w:r>
      <w:r w:rsidR="006C0DA4" w:rsidRPr="00632FCF">
        <w:rPr>
          <w:rFonts w:ascii="Times New Roman" w:hAnsi="Times New Roman" w:cs="Times New Roman"/>
          <w:i/>
          <w:sz w:val="24"/>
          <w:szCs w:val="24"/>
        </w:rPr>
        <w:t>continuum</w:t>
      </w:r>
      <w:r w:rsidR="006C0DA4">
        <w:rPr>
          <w:rFonts w:ascii="Times New Roman" w:hAnsi="Times New Roman" w:cs="Times New Roman"/>
          <w:sz w:val="24"/>
          <w:szCs w:val="24"/>
        </w:rPr>
        <w:t xml:space="preserve"> entre lo local, lo nacional y lo regional</w:t>
      </w:r>
      <w:sdt>
        <w:sdtPr>
          <w:rPr>
            <w:rFonts w:ascii="Times New Roman" w:hAnsi="Times New Roman" w:cs="Times New Roman"/>
            <w:sz w:val="24"/>
            <w:szCs w:val="24"/>
          </w:rPr>
          <w:id w:val="-524098368"/>
          <w:citation/>
        </w:sdtPr>
        <w:sdtContent>
          <w:r w:rsidR="006C0DA4">
            <w:rPr>
              <w:rFonts w:ascii="Times New Roman" w:hAnsi="Times New Roman" w:cs="Times New Roman"/>
              <w:sz w:val="24"/>
              <w:szCs w:val="24"/>
            </w:rPr>
            <w:fldChar w:fldCharType="begin"/>
          </w:r>
          <w:r w:rsidR="006C0DA4">
            <w:rPr>
              <w:rFonts w:ascii="Times New Roman" w:hAnsi="Times New Roman" w:cs="Times New Roman"/>
              <w:sz w:val="24"/>
              <w:szCs w:val="24"/>
              <w:lang w:val="es-ES_tradnl"/>
            </w:rPr>
            <w:instrText xml:space="preserve"> CITATION Hel08 \l 1034 </w:instrText>
          </w:r>
          <w:r w:rsidR="006C0DA4">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(Held, McGrew, Goldblatt, &amp; Perraton, 2008)</w:t>
          </w:r>
          <w:r w:rsidR="006C0DA4">
            <w:rPr>
              <w:rFonts w:ascii="Times New Roman" w:hAnsi="Times New Roman" w:cs="Times New Roman"/>
              <w:sz w:val="24"/>
              <w:szCs w:val="24"/>
            </w:rPr>
            <w:fldChar w:fldCharType="end"/>
          </w:r>
        </w:sdtContent>
      </w:sdt>
      <w:r w:rsidR="006C0DA4">
        <w:rPr>
          <w:rFonts w:ascii="Times New Roman" w:hAnsi="Times New Roman" w:cs="Times New Roman"/>
          <w:sz w:val="24"/>
          <w:szCs w:val="24"/>
        </w:rPr>
        <w:t xml:space="preserve">. Así se tiene una </w:t>
      </w:r>
      <w:r w:rsidR="003A26A0">
        <w:rPr>
          <w:rFonts w:ascii="Times New Roman" w:hAnsi="Times New Roman" w:cs="Times New Roman"/>
          <w:sz w:val="24"/>
          <w:szCs w:val="24"/>
        </w:rPr>
        <w:t xml:space="preserve">interacción global, la </w:t>
      </w:r>
      <w:r w:rsidR="006C0DA4">
        <w:rPr>
          <w:rFonts w:ascii="Times New Roman" w:hAnsi="Times New Roman" w:cs="Times New Roman"/>
          <w:sz w:val="24"/>
          <w:szCs w:val="24"/>
        </w:rPr>
        <w:t>acelerada interdepend</w:t>
      </w:r>
      <w:r w:rsidR="003A26A0">
        <w:rPr>
          <w:rFonts w:ascii="Times New Roman" w:hAnsi="Times New Roman" w:cs="Times New Roman"/>
          <w:sz w:val="24"/>
          <w:szCs w:val="24"/>
        </w:rPr>
        <w:t xml:space="preserve">encia, mayor acción a distancia, la compresión espacio-temporal, la rápida difusión de las ideas, los bienes, la información y el capital. </w:t>
      </w:r>
    </w:p>
    <w:p w14:paraId="0B9E16C0" w14:textId="7601E5F4" w:rsidR="009B06D9" w:rsidRDefault="003A26A0" w:rsidP="006A77E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La Globalización de la Cultura Digital es el resultado directo e indirecto de la extensión global de las redes de relación y colaboración, la intensificación de la interconectividad y la aceleración de los flujos globales</w:t>
      </w:r>
      <w:r w:rsidR="00431670">
        <w:rPr>
          <w:rFonts w:ascii="Times New Roman" w:hAnsi="Times New Roman" w:cs="Times New Roman"/>
          <w:sz w:val="24"/>
          <w:szCs w:val="24"/>
        </w:rPr>
        <w:t xml:space="preserve"> de información a través de redes y vehículos de comunicación cuyos mensajes impactan el orden mundial</w:t>
      </w:r>
      <w:r>
        <w:rPr>
          <w:rFonts w:ascii="Times New Roman" w:hAnsi="Times New Roman" w:cs="Times New Roman"/>
          <w:sz w:val="24"/>
          <w:szCs w:val="24"/>
        </w:rPr>
        <w:t xml:space="preserve">; </w:t>
      </w:r>
      <w:r w:rsidR="001E4F01">
        <w:rPr>
          <w:rFonts w:ascii="Times New Roman" w:hAnsi="Times New Roman" w:cs="Times New Roman"/>
          <w:sz w:val="24"/>
          <w:szCs w:val="24"/>
        </w:rPr>
        <w:t>afectando</w:t>
      </w:r>
      <w:r>
        <w:rPr>
          <w:rFonts w:ascii="Times New Roman" w:hAnsi="Times New Roman" w:cs="Times New Roman"/>
          <w:sz w:val="24"/>
          <w:szCs w:val="24"/>
        </w:rPr>
        <w:t xml:space="preserve"> con ello: 1) la interconexión global de la toma de decisiones reconfigurando la agenda que confronta a los gobiernos, corporaciones, los colectivos y los ciudadanos; 2) la estructura de las instituciones ampliando las integraciones horizontales y verticales configurando hiperconglomerados supraterritoriales</w:t>
      </w:r>
      <w:sdt>
        <w:sdtPr>
          <w:rPr>
            <w:rFonts w:ascii="Times New Roman" w:hAnsi="Times New Roman" w:cs="Times New Roman"/>
            <w:sz w:val="24"/>
            <w:szCs w:val="24"/>
          </w:rPr>
          <w:id w:val="1586947950"/>
          <w:citation/>
        </w:sdtPr>
        <w:sdtContent>
          <w:r>
            <w:rPr>
              <w:rFonts w:ascii="Times New Roman" w:hAnsi="Times New Roman" w:cs="Times New Roman"/>
              <w:sz w:val="24"/>
              <w:szCs w:val="24"/>
            </w:rPr>
            <w:fldChar w:fldCharType="begin"/>
          </w:r>
          <w:r>
            <w:rPr>
              <w:rFonts w:ascii="Times New Roman" w:hAnsi="Times New Roman" w:cs="Times New Roman"/>
              <w:sz w:val="24"/>
              <w:szCs w:val="24"/>
              <w:lang w:val="es-ES_tradnl"/>
            </w:rPr>
            <w:instrText xml:space="preserve"> CITATION Aar08 \l 1034 </w:instrText>
          </w:r>
          <w:r>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(Aart Scholte, 2008)</w:t>
          </w:r>
          <w:r>
            <w:rPr>
              <w:rFonts w:ascii="Times New Roman" w:hAnsi="Times New Roman" w:cs="Times New Roman"/>
              <w:sz w:val="24"/>
              <w:szCs w:val="24"/>
            </w:rPr>
            <w:fldChar w:fldCharType="end"/>
          </w:r>
        </w:sdtContent>
      </w:sdt>
      <w:r w:rsidR="00431670">
        <w:rPr>
          <w:rFonts w:ascii="Times New Roman" w:hAnsi="Times New Roman" w:cs="Times New Roman"/>
          <w:sz w:val="24"/>
          <w:szCs w:val="24"/>
        </w:rPr>
        <w:t xml:space="preserve">; 3) la </w:t>
      </w:r>
      <w:r w:rsidR="00491AE8">
        <w:rPr>
          <w:rFonts w:ascii="Times New Roman" w:hAnsi="Times New Roman" w:cs="Times New Roman"/>
          <w:sz w:val="24"/>
          <w:szCs w:val="24"/>
        </w:rPr>
        <w:t>disposición</w:t>
      </w:r>
      <w:r w:rsidR="00431670">
        <w:rPr>
          <w:rFonts w:ascii="Times New Roman" w:hAnsi="Times New Roman" w:cs="Times New Roman"/>
          <w:sz w:val="24"/>
          <w:szCs w:val="24"/>
        </w:rPr>
        <w:t xml:space="preserve"> social y su distribución generando multibrechas (género, edad, cognición, socio-económica, etc.); y</w:t>
      </w:r>
      <w:r w:rsidR="009B06D9">
        <w:rPr>
          <w:rFonts w:ascii="Times New Roman" w:hAnsi="Times New Roman" w:cs="Times New Roman"/>
          <w:sz w:val="24"/>
          <w:szCs w:val="24"/>
        </w:rPr>
        <w:t xml:space="preserve"> 4) las fuerzas que remueven el tejido social, los gobiernos, las agencias y a las personas.</w:t>
      </w:r>
    </w:p>
    <w:p w14:paraId="49501A59" w14:textId="77777777" w:rsidR="009B06D9" w:rsidRDefault="009B06D9" w:rsidP="006A77E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Las dimensiones de la Globalización de la Sociedad de la Información pueden resumirse en: </w:t>
      </w:r>
    </w:p>
    <w:p w14:paraId="76D1A586" w14:textId="41DFC8E3" w:rsidR="000D0F97" w:rsidRDefault="009B06D9" w:rsidP="009B06D9">
      <w:pPr>
        <w:pStyle w:val="Prrafodelista"/>
        <w:numPr>
          <w:ilvl w:val="0"/>
          <w:numId w:val="3"/>
        </w:numPr>
        <w:spacing w:after="0" w:line="360" w:lineRule="auto"/>
        <w:jc w:val="both"/>
        <w:rPr>
          <w:rFonts w:ascii="Times New Roman" w:hAnsi="Times New Roman" w:cs="Times New Roman"/>
          <w:sz w:val="24"/>
          <w:szCs w:val="24"/>
        </w:rPr>
      </w:pPr>
      <w:r w:rsidRPr="009B06D9">
        <w:rPr>
          <w:rFonts w:ascii="Times New Roman" w:hAnsi="Times New Roman" w:cs="Times New Roman"/>
          <w:i/>
          <w:sz w:val="24"/>
          <w:szCs w:val="24"/>
        </w:rPr>
        <w:t>Infraestructura</w:t>
      </w:r>
      <w:r>
        <w:rPr>
          <w:rFonts w:ascii="Times New Roman" w:hAnsi="Times New Roman" w:cs="Times New Roman"/>
          <w:sz w:val="24"/>
          <w:szCs w:val="24"/>
        </w:rPr>
        <w:t xml:space="preserve">: </w:t>
      </w:r>
      <w:r w:rsidR="00160649">
        <w:rPr>
          <w:rFonts w:ascii="Times New Roman" w:hAnsi="Times New Roman" w:cs="Times New Roman"/>
          <w:sz w:val="24"/>
          <w:szCs w:val="24"/>
        </w:rPr>
        <w:t>Extensas r</w:t>
      </w:r>
      <w:r>
        <w:rPr>
          <w:rFonts w:ascii="Times New Roman" w:hAnsi="Times New Roman" w:cs="Times New Roman"/>
          <w:sz w:val="24"/>
          <w:szCs w:val="24"/>
        </w:rPr>
        <w:t>edes de comunicación en tiempo real</w:t>
      </w:r>
      <w:r w:rsidR="00160649">
        <w:rPr>
          <w:rFonts w:ascii="Times New Roman" w:hAnsi="Times New Roman" w:cs="Times New Roman"/>
          <w:sz w:val="24"/>
          <w:szCs w:val="24"/>
        </w:rPr>
        <w:t xml:space="preserve"> e intensa interconexión entre los actores sociales y las instituciones</w:t>
      </w:r>
      <w:r w:rsidR="00491AE8">
        <w:rPr>
          <w:rFonts w:ascii="Times New Roman" w:hAnsi="Times New Roman" w:cs="Times New Roman"/>
          <w:sz w:val="24"/>
          <w:szCs w:val="24"/>
        </w:rPr>
        <w:t>.</w:t>
      </w:r>
    </w:p>
    <w:p w14:paraId="7E0758BE" w14:textId="412A810F" w:rsidR="009B06D9" w:rsidRDefault="009B06D9" w:rsidP="009B06D9">
      <w:pPr>
        <w:pStyle w:val="Prrafodelista"/>
        <w:numPr>
          <w:ilvl w:val="0"/>
          <w:numId w:val="3"/>
        </w:numPr>
        <w:spacing w:after="0" w:line="360" w:lineRule="auto"/>
        <w:jc w:val="both"/>
        <w:rPr>
          <w:rFonts w:ascii="Times New Roman" w:hAnsi="Times New Roman" w:cs="Times New Roman"/>
          <w:sz w:val="24"/>
          <w:szCs w:val="24"/>
        </w:rPr>
      </w:pPr>
      <w:r w:rsidRPr="009B06D9">
        <w:rPr>
          <w:rFonts w:ascii="Times New Roman" w:hAnsi="Times New Roman" w:cs="Times New Roman"/>
          <w:i/>
          <w:sz w:val="24"/>
          <w:szCs w:val="24"/>
        </w:rPr>
        <w:t>Institucionalización</w:t>
      </w:r>
      <w:r>
        <w:rPr>
          <w:rFonts w:ascii="Times New Roman" w:hAnsi="Times New Roman" w:cs="Times New Roman"/>
          <w:sz w:val="24"/>
          <w:szCs w:val="24"/>
        </w:rPr>
        <w:t xml:space="preserve">: </w:t>
      </w:r>
      <w:r w:rsidR="00160649">
        <w:rPr>
          <w:rFonts w:ascii="Times New Roman" w:hAnsi="Times New Roman" w:cs="Times New Roman"/>
          <w:sz w:val="24"/>
          <w:szCs w:val="24"/>
        </w:rPr>
        <w:t xml:space="preserve">Infraestructura globalizada modificando las </w:t>
      </w:r>
      <w:r>
        <w:rPr>
          <w:rFonts w:ascii="Times New Roman" w:hAnsi="Times New Roman" w:cs="Times New Roman"/>
          <w:sz w:val="24"/>
          <w:szCs w:val="24"/>
        </w:rPr>
        <w:t>prácticas</w:t>
      </w:r>
      <w:r w:rsidR="00160649">
        <w:rPr>
          <w:rFonts w:ascii="Times New Roman" w:hAnsi="Times New Roman" w:cs="Times New Roman"/>
          <w:sz w:val="24"/>
          <w:szCs w:val="24"/>
        </w:rPr>
        <w:t xml:space="preserve"> y la cultura en las organizaciones expandiendo el ejercicio del poder</w:t>
      </w:r>
      <w:r w:rsidR="00491AE8">
        <w:rPr>
          <w:rFonts w:ascii="Times New Roman" w:hAnsi="Times New Roman" w:cs="Times New Roman"/>
          <w:sz w:val="24"/>
          <w:szCs w:val="24"/>
        </w:rPr>
        <w:t>.</w:t>
      </w:r>
    </w:p>
    <w:p w14:paraId="15D8707D" w14:textId="16A5F910" w:rsidR="009B06D9" w:rsidRDefault="009B06D9" w:rsidP="009B06D9">
      <w:pPr>
        <w:pStyle w:val="Prrafodelista"/>
        <w:numPr>
          <w:ilvl w:val="0"/>
          <w:numId w:val="3"/>
        </w:numPr>
        <w:spacing w:after="0" w:line="360" w:lineRule="auto"/>
        <w:jc w:val="both"/>
        <w:rPr>
          <w:rFonts w:ascii="Times New Roman" w:hAnsi="Times New Roman" w:cs="Times New Roman"/>
          <w:sz w:val="24"/>
          <w:szCs w:val="24"/>
        </w:rPr>
      </w:pPr>
      <w:r w:rsidRPr="00160649">
        <w:rPr>
          <w:rFonts w:ascii="Times New Roman" w:hAnsi="Times New Roman" w:cs="Times New Roman"/>
          <w:i/>
          <w:sz w:val="24"/>
          <w:szCs w:val="24"/>
        </w:rPr>
        <w:t>Estratificación y asimetría</w:t>
      </w:r>
      <w:r>
        <w:rPr>
          <w:rFonts w:ascii="Times New Roman" w:hAnsi="Times New Roman" w:cs="Times New Roman"/>
          <w:sz w:val="24"/>
          <w:szCs w:val="24"/>
        </w:rPr>
        <w:t xml:space="preserve">: </w:t>
      </w:r>
      <w:r w:rsidR="00996E45">
        <w:rPr>
          <w:rFonts w:ascii="Times New Roman" w:hAnsi="Times New Roman" w:cs="Times New Roman"/>
          <w:sz w:val="24"/>
          <w:szCs w:val="24"/>
        </w:rPr>
        <w:t>Generación de</w:t>
      </w:r>
      <w:r w:rsidR="00160649">
        <w:rPr>
          <w:rFonts w:ascii="Times New Roman" w:hAnsi="Times New Roman" w:cs="Times New Roman"/>
          <w:sz w:val="24"/>
          <w:szCs w:val="24"/>
        </w:rPr>
        <w:t xml:space="preserve"> nuevas</w:t>
      </w:r>
      <w:r>
        <w:rPr>
          <w:rFonts w:ascii="Times New Roman" w:hAnsi="Times New Roman" w:cs="Times New Roman"/>
          <w:sz w:val="24"/>
          <w:szCs w:val="24"/>
        </w:rPr>
        <w:t xml:space="preserve"> brechas</w:t>
      </w:r>
      <w:r w:rsidR="00160649">
        <w:rPr>
          <w:rFonts w:ascii="Times New Roman" w:hAnsi="Times New Roman" w:cs="Times New Roman"/>
          <w:sz w:val="24"/>
          <w:szCs w:val="24"/>
        </w:rPr>
        <w:t xml:space="preserve"> sociales y los patrones de estratificación</w:t>
      </w:r>
      <w:r w:rsidR="00491AE8">
        <w:rPr>
          <w:rFonts w:ascii="Times New Roman" w:hAnsi="Times New Roman" w:cs="Times New Roman"/>
          <w:sz w:val="24"/>
          <w:szCs w:val="24"/>
        </w:rPr>
        <w:t>.</w:t>
      </w:r>
    </w:p>
    <w:p w14:paraId="51F591D6" w14:textId="7850A1C4" w:rsidR="009B06D9" w:rsidRDefault="009B06D9" w:rsidP="009B06D9">
      <w:pPr>
        <w:pStyle w:val="Prrafodelista"/>
        <w:numPr>
          <w:ilvl w:val="0"/>
          <w:numId w:val="3"/>
        </w:numPr>
        <w:spacing w:after="0" w:line="360" w:lineRule="auto"/>
        <w:jc w:val="both"/>
        <w:rPr>
          <w:rFonts w:ascii="Times New Roman" w:hAnsi="Times New Roman" w:cs="Times New Roman"/>
          <w:sz w:val="24"/>
          <w:szCs w:val="24"/>
        </w:rPr>
      </w:pPr>
      <w:r w:rsidRPr="00160649">
        <w:rPr>
          <w:rFonts w:ascii="Times New Roman" w:hAnsi="Times New Roman" w:cs="Times New Roman"/>
          <w:i/>
          <w:sz w:val="24"/>
          <w:szCs w:val="24"/>
        </w:rPr>
        <w:t>Modos de interacción</w:t>
      </w:r>
      <w:r w:rsidR="00160649">
        <w:rPr>
          <w:rFonts w:ascii="Times New Roman" w:hAnsi="Times New Roman" w:cs="Times New Roman"/>
          <w:sz w:val="24"/>
          <w:szCs w:val="24"/>
        </w:rPr>
        <w:t>: Modifica</w:t>
      </w:r>
      <w:r w:rsidR="00996E45">
        <w:rPr>
          <w:rFonts w:ascii="Times New Roman" w:hAnsi="Times New Roman" w:cs="Times New Roman"/>
          <w:sz w:val="24"/>
          <w:szCs w:val="24"/>
        </w:rPr>
        <w:t>ción de la lógica de c</w:t>
      </w:r>
      <w:r>
        <w:rPr>
          <w:rFonts w:ascii="Times New Roman" w:hAnsi="Times New Roman" w:cs="Times New Roman"/>
          <w:sz w:val="24"/>
          <w:szCs w:val="24"/>
        </w:rPr>
        <w:t>olaboración, coerción y competencia</w:t>
      </w:r>
      <w:r w:rsidR="00996E45">
        <w:rPr>
          <w:rFonts w:ascii="Times New Roman" w:hAnsi="Times New Roman" w:cs="Times New Roman"/>
          <w:sz w:val="24"/>
          <w:szCs w:val="24"/>
        </w:rPr>
        <w:t xml:space="preserve"> entre los individuos y las instituciones</w:t>
      </w:r>
      <w:r w:rsidR="00491AE8">
        <w:rPr>
          <w:rFonts w:ascii="Times New Roman" w:hAnsi="Times New Roman" w:cs="Times New Roman"/>
          <w:sz w:val="24"/>
          <w:szCs w:val="24"/>
        </w:rPr>
        <w:t>.</w:t>
      </w:r>
    </w:p>
    <w:p w14:paraId="4EF01881" w14:textId="376F0782" w:rsidR="002230AE" w:rsidRDefault="00564DAC" w:rsidP="00983891">
      <w:pPr>
        <w:spacing w:after="0" w:line="360" w:lineRule="auto"/>
        <w:ind w:firstLine="708"/>
        <w:jc w:val="both"/>
        <w:rPr>
          <w:rFonts w:ascii="Times New Roman" w:hAnsi="Times New Roman" w:cs="Times New Roman"/>
          <w:sz w:val="24"/>
          <w:szCs w:val="24"/>
        </w:rPr>
      </w:pPr>
      <w:r w:rsidRPr="00983891">
        <w:rPr>
          <w:rFonts w:ascii="Times New Roman" w:hAnsi="Times New Roman" w:cs="Times New Roman"/>
          <w:sz w:val="24"/>
          <w:szCs w:val="24"/>
        </w:rPr>
        <w:lastRenderedPageBreak/>
        <w:t>E</w:t>
      </w:r>
      <w:r w:rsidR="00983891">
        <w:rPr>
          <w:rFonts w:ascii="Times New Roman" w:hAnsi="Times New Roman" w:cs="Times New Roman"/>
          <w:sz w:val="24"/>
          <w:szCs w:val="24"/>
        </w:rPr>
        <w:t>n ese entorno global, e</w:t>
      </w:r>
      <w:r w:rsidRPr="00983891">
        <w:rPr>
          <w:rFonts w:ascii="Times New Roman" w:hAnsi="Times New Roman" w:cs="Times New Roman"/>
          <w:sz w:val="24"/>
          <w:szCs w:val="24"/>
        </w:rPr>
        <w:t>l mundo adquiere de nuevo su redondez</w:t>
      </w:r>
      <w:r w:rsidR="00491AE8">
        <w:rPr>
          <w:rFonts w:ascii="Times New Roman" w:hAnsi="Times New Roman" w:cs="Times New Roman"/>
          <w:sz w:val="24"/>
          <w:szCs w:val="24"/>
        </w:rPr>
        <w:t>;</w:t>
      </w:r>
      <w:r w:rsidRPr="00983891">
        <w:rPr>
          <w:rFonts w:ascii="Times New Roman" w:hAnsi="Times New Roman" w:cs="Times New Roman"/>
          <w:sz w:val="24"/>
          <w:szCs w:val="24"/>
        </w:rPr>
        <w:t xml:space="preserve"> su condición esférica hace que los mensajes circulen de lo micro a lo macro</w:t>
      </w:r>
      <w:r w:rsidR="001E4F01">
        <w:rPr>
          <w:rFonts w:ascii="Times New Roman" w:hAnsi="Times New Roman" w:cs="Times New Roman"/>
          <w:sz w:val="24"/>
          <w:szCs w:val="24"/>
        </w:rPr>
        <w:t>,</w:t>
      </w:r>
      <w:r w:rsidRPr="00983891">
        <w:rPr>
          <w:rFonts w:ascii="Times New Roman" w:hAnsi="Times New Roman" w:cs="Times New Roman"/>
          <w:sz w:val="24"/>
          <w:szCs w:val="24"/>
        </w:rPr>
        <w:t xml:space="preserve"> desde la concepción mcluhiana de la aldea global. La visión retro-tribal se percibe desde la pequeña pantalla. El mundo </w:t>
      </w:r>
      <w:r w:rsidR="00983891">
        <w:rPr>
          <w:rFonts w:ascii="Times New Roman" w:hAnsi="Times New Roman" w:cs="Times New Roman"/>
          <w:sz w:val="24"/>
          <w:szCs w:val="24"/>
        </w:rPr>
        <w:t>es</w:t>
      </w:r>
      <w:r w:rsidRPr="00983891">
        <w:rPr>
          <w:rFonts w:ascii="Times New Roman" w:hAnsi="Times New Roman" w:cs="Times New Roman"/>
          <w:sz w:val="24"/>
          <w:szCs w:val="24"/>
        </w:rPr>
        <w:t xml:space="preserve"> una pequeña plaza comercial, en el que todo se concentra y todo está unido por el sutil tejido de las redes: </w:t>
      </w:r>
      <w:r w:rsidR="002704A5">
        <w:rPr>
          <w:rFonts w:ascii="Times New Roman" w:hAnsi="Times New Roman" w:cs="Times New Roman"/>
          <w:sz w:val="24"/>
          <w:szCs w:val="24"/>
        </w:rPr>
        <w:t xml:space="preserve">mediáticas, </w:t>
      </w:r>
      <w:r w:rsidRPr="00983891">
        <w:rPr>
          <w:rFonts w:ascii="Times New Roman" w:hAnsi="Times New Roman" w:cs="Times New Roman"/>
          <w:sz w:val="24"/>
          <w:szCs w:val="24"/>
        </w:rPr>
        <w:t>empresariales, escolares, económicas, políticas</w:t>
      </w:r>
      <w:r w:rsidR="001E4F01">
        <w:rPr>
          <w:rFonts w:ascii="Times New Roman" w:hAnsi="Times New Roman" w:cs="Times New Roman"/>
          <w:sz w:val="24"/>
          <w:szCs w:val="24"/>
        </w:rPr>
        <w:t xml:space="preserve"> e ideológicas</w:t>
      </w:r>
      <w:r w:rsidRPr="00983891">
        <w:rPr>
          <w:rFonts w:ascii="Times New Roman" w:hAnsi="Times New Roman" w:cs="Times New Roman"/>
          <w:sz w:val="24"/>
          <w:szCs w:val="24"/>
        </w:rPr>
        <w:t xml:space="preserve">. La </w:t>
      </w:r>
      <w:r w:rsidR="001E4F01">
        <w:rPr>
          <w:rFonts w:ascii="Times New Roman" w:hAnsi="Times New Roman" w:cs="Times New Roman"/>
          <w:sz w:val="24"/>
          <w:szCs w:val="24"/>
        </w:rPr>
        <w:t>hipermodernidad</w:t>
      </w:r>
      <w:r w:rsidRPr="00983891">
        <w:rPr>
          <w:rFonts w:ascii="Times New Roman" w:hAnsi="Times New Roman" w:cs="Times New Roman"/>
          <w:sz w:val="24"/>
          <w:szCs w:val="24"/>
        </w:rPr>
        <w:t xml:space="preserve"> se apodera del contexto global y la comunicación es la encargada de hacer que los patrones de comportamiento y los valores de los unos hegemónicos se vuelvan casi omnipresentes. </w:t>
      </w:r>
      <w:r w:rsidR="004B24DA" w:rsidRPr="00983891">
        <w:rPr>
          <w:rFonts w:ascii="Times New Roman" w:hAnsi="Times New Roman" w:cs="Times New Roman"/>
          <w:sz w:val="24"/>
          <w:szCs w:val="24"/>
        </w:rPr>
        <w:t>En ese contexto post industrial</w:t>
      </w:r>
      <w:sdt>
        <w:sdtPr>
          <w:rPr>
            <w:rFonts w:ascii="Times New Roman" w:hAnsi="Times New Roman" w:cs="Times New Roman"/>
            <w:sz w:val="24"/>
            <w:szCs w:val="24"/>
          </w:rPr>
          <w:id w:val="881140190"/>
          <w:citation/>
        </w:sdtPr>
        <w:sdtContent>
          <w:r w:rsidR="00983891">
            <w:rPr>
              <w:rFonts w:ascii="Times New Roman" w:hAnsi="Times New Roman" w:cs="Times New Roman"/>
              <w:sz w:val="24"/>
              <w:szCs w:val="24"/>
            </w:rPr>
            <w:fldChar w:fldCharType="begin"/>
          </w:r>
          <w:r w:rsidR="00983891">
            <w:rPr>
              <w:rFonts w:ascii="Times New Roman" w:hAnsi="Times New Roman" w:cs="Times New Roman"/>
              <w:sz w:val="24"/>
              <w:szCs w:val="24"/>
              <w:lang w:val="es-ES_tradnl"/>
            </w:rPr>
            <w:instrText xml:space="preserve"> CITATION Bel94 \l 1034 </w:instrText>
          </w:r>
          <w:r w:rsidR="00983891">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(Bell, 1994)</w:t>
          </w:r>
          <w:r w:rsidR="00983891">
            <w:rPr>
              <w:rFonts w:ascii="Times New Roman" w:hAnsi="Times New Roman" w:cs="Times New Roman"/>
              <w:sz w:val="24"/>
              <w:szCs w:val="24"/>
            </w:rPr>
            <w:fldChar w:fldCharType="end"/>
          </w:r>
        </w:sdtContent>
      </w:sdt>
      <w:r w:rsidR="004B24DA" w:rsidRPr="00983891">
        <w:rPr>
          <w:rFonts w:ascii="Times New Roman" w:hAnsi="Times New Roman" w:cs="Times New Roman"/>
          <w:sz w:val="24"/>
          <w:szCs w:val="24"/>
        </w:rPr>
        <w:t xml:space="preserve"> </w:t>
      </w:r>
      <w:r w:rsidR="00810D43" w:rsidRPr="00983891">
        <w:rPr>
          <w:rFonts w:ascii="Times New Roman" w:hAnsi="Times New Roman" w:cs="Times New Roman"/>
          <w:sz w:val="24"/>
          <w:szCs w:val="24"/>
        </w:rPr>
        <w:t>y</w:t>
      </w:r>
      <w:r w:rsidR="004B24DA" w:rsidRPr="00983891">
        <w:rPr>
          <w:rFonts w:ascii="Times New Roman" w:hAnsi="Times New Roman" w:cs="Times New Roman"/>
          <w:sz w:val="24"/>
          <w:szCs w:val="24"/>
        </w:rPr>
        <w:t xml:space="preserve"> telematizado resuena el conflicto de las identidades y las hibridaciones resultantes de una mezcla de consumos culturales y mediáticos hiperindividualizados. La comunicación trasciende los contextos culturales. El mundo es uno y a la vez parecen muchos. La monocultura deriva</w:t>
      </w:r>
      <w:r w:rsidR="00810D43" w:rsidRPr="00983891">
        <w:rPr>
          <w:rFonts w:ascii="Times New Roman" w:hAnsi="Times New Roman" w:cs="Times New Roman"/>
          <w:sz w:val="24"/>
          <w:szCs w:val="24"/>
        </w:rPr>
        <w:t>da</w:t>
      </w:r>
      <w:r w:rsidR="004B24DA" w:rsidRPr="00983891">
        <w:rPr>
          <w:rFonts w:ascii="Times New Roman" w:hAnsi="Times New Roman" w:cs="Times New Roman"/>
          <w:sz w:val="24"/>
          <w:szCs w:val="24"/>
        </w:rPr>
        <w:t xml:space="preserve"> </w:t>
      </w:r>
      <w:r w:rsidR="002704A5">
        <w:rPr>
          <w:rFonts w:ascii="Times New Roman" w:hAnsi="Times New Roman" w:cs="Times New Roman"/>
          <w:sz w:val="24"/>
          <w:szCs w:val="24"/>
        </w:rPr>
        <w:t>es parte de los grandes</w:t>
      </w:r>
      <w:r w:rsidR="004B24DA" w:rsidRPr="00983891">
        <w:rPr>
          <w:rFonts w:ascii="Times New Roman" w:hAnsi="Times New Roman" w:cs="Times New Roman"/>
          <w:sz w:val="24"/>
          <w:szCs w:val="24"/>
        </w:rPr>
        <w:t xml:space="preserve"> dilema</w:t>
      </w:r>
      <w:r w:rsidR="002704A5">
        <w:rPr>
          <w:rFonts w:ascii="Times New Roman" w:hAnsi="Times New Roman" w:cs="Times New Roman"/>
          <w:sz w:val="24"/>
          <w:szCs w:val="24"/>
        </w:rPr>
        <w:t>s</w:t>
      </w:r>
      <w:r w:rsidR="004B24DA" w:rsidRPr="00983891">
        <w:rPr>
          <w:rFonts w:ascii="Times New Roman" w:hAnsi="Times New Roman" w:cs="Times New Roman"/>
          <w:sz w:val="24"/>
          <w:szCs w:val="24"/>
        </w:rPr>
        <w:t xml:space="preserve"> a resolver.</w:t>
      </w:r>
    </w:p>
    <w:p w14:paraId="3A5D6F85" w14:textId="6C37E006" w:rsidR="00AC71FD" w:rsidRDefault="00AC71FD" w:rsidP="0098389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El Capital Social en el contexto de la Sociedad del Conocimiento es </w:t>
      </w:r>
      <w:r w:rsidR="002704A5">
        <w:rPr>
          <w:rFonts w:ascii="Times New Roman" w:hAnsi="Times New Roman" w:cs="Times New Roman"/>
          <w:sz w:val="24"/>
          <w:szCs w:val="24"/>
        </w:rPr>
        <w:t>economizado</w:t>
      </w:r>
      <w:r>
        <w:rPr>
          <w:rFonts w:ascii="Times New Roman" w:hAnsi="Times New Roman" w:cs="Times New Roman"/>
          <w:sz w:val="24"/>
          <w:szCs w:val="24"/>
        </w:rPr>
        <w:t xml:space="preserve"> por la triada industrial: </w:t>
      </w:r>
      <w:r w:rsidRPr="002704A5">
        <w:rPr>
          <w:rFonts w:ascii="Times New Roman" w:hAnsi="Times New Roman" w:cs="Times New Roman"/>
          <w:i/>
          <w:sz w:val="24"/>
          <w:szCs w:val="24"/>
        </w:rPr>
        <w:t>Industria de la Creatividad</w:t>
      </w:r>
      <w:r>
        <w:rPr>
          <w:rFonts w:ascii="Times New Roman" w:hAnsi="Times New Roman" w:cs="Times New Roman"/>
          <w:sz w:val="24"/>
          <w:szCs w:val="24"/>
        </w:rPr>
        <w:t xml:space="preserve"> (Producción de conocimiento); </w:t>
      </w:r>
      <w:r w:rsidRPr="002704A5">
        <w:rPr>
          <w:rFonts w:ascii="Times New Roman" w:hAnsi="Times New Roman" w:cs="Times New Roman"/>
          <w:i/>
          <w:sz w:val="24"/>
          <w:szCs w:val="24"/>
        </w:rPr>
        <w:t>Industrias culturales</w:t>
      </w:r>
      <w:r>
        <w:rPr>
          <w:rFonts w:ascii="Times New Roman" w:hAnsi="Times New Roman" w:cs="Times New Roman"/>
          <w:sz w:val="24"/>
          <w:szCs w:val="24"/>
        </w:rPr>
        <w:t xml:space="preserve"> (Distribución de conocimiento) e </w:t>
      </w:r>
      <w:r w:rsidRPr="002704A5">
        <w:rPr>
          <w:rFonts w:ascii="Times New Roman" w:hAnsi="Times New Roman" w:cs="Times New Roman"/>
          <w:i/>
          <w:sz w:val="24"/>
          <w:szCs w:val="24"/>
        </w:rPr>
        <w:t>Industria del Entretenimiento</w:t>
      </w:r>
      <w:r>
        <w:rPr>
          <w:rFonts w:ascii="Times New Roman" w:hAnsi="Times New Roman" w:cs="Times New Roman"/>
          <w:sz w:val="24"/>
          <w:szCs w:val="24"/>
        </w:rPr>
        <w:t xml:space="preserve"> (Consumo de conocimiento)</w:t>
      </w:r>
      <w:sdt>
        <w:sdtPr>
          <w:rPr>
            <w:rFonts w:ascii="Times New Roman" w:hAnsi="Times New Roman" w:cs="Times New Roman"/>
            <w:sz w:val="24"/>
            <w:szCs w:val="24"/>
          </w:rPr>
          <w:id w:val="-596721343"/>
          <w:citation/>
        </w:sdtPr>
        <w:sdtContent>
          <w:r w:rsidR="00FD054F">
            <w:rPr>
              <w:rFonts w:ascii="Times New Roman" w:hAnsi="Times New Roman" w:cs="Times New Roman"/>
              <w:sz w:val="24"/>
              <w:szCs w:val="24"/>
            </w:rPr>
            <w:fldChar w:fldCharType="begin"/>
          </w:r>
          <w:r w:rsidR="00FD054F">
            <w:rPr>
              <w:rFonts w:ascii="Times New Roman" w:hAnsi="Times New Roman" w:cs="Times New Roman"/>
              <w:sz w:val="24"/>
              <w:szCs w:val="24"/>
              <w:lang w:val="es-ES_tradnl"/>
            </w:rPr>
            <w:instrText xml:space="preserve"> CITATION Noy08 \l 1034 </w:instrText>
          </w:r>
          <w:r w:rsidR="00FD054F">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(Noya, Rodríguez Caamaño, &amp; Romero Ramos, 2008)</w:t>
          </w:r>
          <w:r w:rsidR="00FD054F">
            <w:rPr>
              <w:rFonts w:ascii="Times New Roman" w:hAnsi="Times New Roman" w:cs="Times New Roman"/>
              <w:sz w:val="24"/>
              <w:szCs w:val="24"/>
            </w:rPr>
            <w:fldChar w:fldCharType="end"/>
          </w:r>
        </w:sdtContent>
      </w:sdt>
      <w:r>
        <w:rPr>
          <w:rFonts w:ascii="Times New Roman" w:hAnsi="Times New Roman" w:cs="Times New Roman"/>
          <w:sz w:val="24"/>
          <w:szCs w:val="24"/>
        </w:rPr>
        <w:t>.</w:t>
      </w:r>
    </w:p>
    <w:p w14:paraId="001B0E8F" w14:textId="5CA526F4" w:rsidR="00FD054F" w:rsidRDefault="00FD054F" w:rsidP="00FD054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En la evolución del capital social encontramos la ge</w:t>
      </w:r>
      <w:r w:rsidR="002704A5">
        <w:rPr>
          <w:rFonts w:ascii="Times New Roman" w:hAnsi="Times New Roman" w:cs="Times New Roman"/>
          <w:sz w:val="24"/>
          <w:szCs w:val="24"/>
        </w:rPr>
        <w:t>neración de notorios conflictos y luchas emblemáticas ancladas al corazón del modelo de producción de cada era:</w:t>
      </w:r>
    </w:p>
    <w:p w14:paraId="0A3C0869" w14:textId="7F4B0873" w:rsidR="00FD054F" w:rsidRPr="00FD054F" w:rsidRDefault="00FD054F" w:rsidP="00FD054F">
      <w:pPr>
        <w:pStyle w:val="Prrafodelista"/>
        <w:numPr>
          <w:ilvl w:val="0"/>
          <w:numId w:val="4"/>
        </w:numPr>
        <w:spacing w:after="0" w:line="360" w:lineRule="auto"/>
        <w:jc w:val="both"/>
        <w:rPr>
          <w:rFonts w:ascii="Times New Roman" w:hAnsi="Times New Roman" w:cs="Times New Roman"/>
          <w:sz w:val="24"/>
          <w:szCs w:val="24"/>
        </w:rPr>
      </w:pPr>
      <w:r w:rsidRPr="001E4F01">
        <w:rPr>
          <w:rFonts w:ascii="Times New Roman" w:hAnsi="Times New Roman" w:cs="Times New Roman"/>
          <w:i/>
          <w:sz w:val="24"/>
          <w:szCs w:val="24"/>
        </w:rPr>
        <w:t>Sociedad pre-industrial</w:t>
      </w:r>
      <w:r w:rsidRPr="00FD054F">
        <w:rPr>
          <w:rFonts w:ascii="Times New Roman" w:hAnsi="Times New Roman" w:cs="Times New Roman"/>
          <w:sz w:val="24"/>
          <w:szCs w:val="24"/>
        </w:rPr>
        <w:t>: Lucha por la libertad</w:t>
      </w:r>
    </w:p>
    <w:p w14:paraId="30C915B2" w14:textId="77777777" w:rsidR="00FD054F" w:rsidRDefault="00FD054F" w:rsidP="00FD054F">
      <w:pPr>
        <w:pStyle w:val="Prrafodelista"/>
        <w:numPr>
          <w:ilvl w:val="0"/>
          <w:numId w:val="4"/>
        </w:numPr>
        <w:spacing w:after="0" w:line="360" w:lineRule="auto"/>
        <w:jc w:val="both"/>
        <w:rPr>
          <w:rFonts w:ascii="Times New Roman" w:hAnsi="Times New Roman" w:cs="Times New Roman"/>
          <w:sz w:val="24"/>
          <w:szCs w:val="24"/>
        </w:rPr>
      </w:pPr>
      <w:r w:rsidRPr="001E4F01">
        <w:rPr>
          <w:rFonts w:ascii="Times New Roman" w:hAnsi="Times New Roman" w:cs="Times New Roman"/>
          <w:i/>
          <w:sz w:val="24"/>
          <w:szCs w:val="24"/>
        </w:rPr>
        <w:t>Sociedad industrial</w:t>
      </w:r>
      <w:r>
        <w:rPr>
          <w:rFonts w:ascii="Times New Roman" w:hAnsi="Times New Roman" w:cs="Times New Roman"/>
          <w:sz w:val="24"/>
          <w:szCs w:val="24"/>
        </w:rPr>
        <w:t>: lucha por la justicia</w:t>
      </w:r>
    </w:p>
    <w:p w14:paraId="3F3905C8" w14:textId="77777777" w:rsidR="00FD054F" w:rsidRDefault="00FD054F" w:rsidP="00FD054F">
      <w:pPr>
        <w:pStyle w:val="Prrafodelista"/>
        <w:numPr>
          <w:ilvl w:val="0"/>
          <w:numId w:val="4"/>
        </w:numPr>
        <w:spacing w:after="0" w:line="360" w:lineRule="auto"/>
        <w:jc w:val="both"/>
        <w:rPr>
          <w:rFonts w:ascii="Times New Roman" w:hAnsi="Times New Roman" w:cs="Times New Roman"/>
          <w:sz w:val="24"/>
          <w:szCs w:val="24"/>
        </w:rPr>
      </w:pPr>
      <w:r w:rsidRPr="001E4F01">
        <w:rPr>
          <w:rFonts w:ascii="Times New Roman" w:hAnsi="Times New Roman" w:cs="Times New Roman"/>
          <w:i/>
          <w:sz w:val="24"/>
          <w:szCs w:val="24"/>
        </w:rPr>
        <w:t>Sociedad del conocimiento</w:t>
      </w:r>
      <w:r>
        <w:rPr>
          <w:rFonts w:ascii="Times New Roman" w:hAnsi="Times New Roman" w:cs="Times New Roman"/>
          <w:sz w:val="24"/>
          <w:szCs w:val="24"/>
        </w:rPr>
        <w:t>: Lucha por la felicidad y el reconocimiento</w:t>
      </w:r>
    </w:p>
    <w:p w14:paraId="256E49D0" w14:textId="4E893734" w:rsidR="00FD054F" w:rsidRPr="00FD054F" w:rsidRDefault="00FD054F" w:rsidP="00FD054F">
      <w:pPr>
        <w:pStyle w:val="Prrafodelista"/>
        <w:numPr>
          <w:ilvl w:val="0"/>
          <w:numId w:val="4"/>
        </w:numPr>
        <w:spacing w:after="0" w:line="360" w:lineRule="auto"/>
        <w:jc w:val="both"/>
        <w:rPr>
          <w:rFonts w:ascii="Times New Roman" w:hAnsi="Times New Roman" w:cs="Times New Roman"/>
          <w:sz w:val="24"/>
          <w:szCs w:val="24"/>
        </w:rPr>
      </w:pPr>
      <w:r w:rsidRPr="001E4F01">
        <w:rPr>
          <w:rFonts w:ascii="Times New Roman" w:hAnsi="Times New Roman" w:cs="Times New Roman"/>
          <w:i/>
          <w:sz w:val="24"/>
          <w:szCs w:val="24"/>
        </w:rPr>
        <w:t>Sociedad hiperindustrial</w:t>
      </w:r>
      <w:r>
        <w:rPr>
          <w:rFonts w:ascii="Times New Roman" w:hAnsi="Times New Roman" w:cs="Times New Roman"/>
          <w:sz w:val="24"/>
          <w:szCs w:val="24"/>
        </w:rPr>
        <w:t>: Lucha por la identidad</w:t>
      </w:r>
      <w:r w:rsidRPr="00FD054F">
        <w:rPr>
          <w:rFonts w:ascii="Times New Roman" w:hAnsi="Times New Roman" w:cs="Times New Roman"/>
          <w:sz w:val="24"/>
          <w:szCs w:val="24"/>
        </w:rPr>
        <w:t xml:space="preserve"> </w:t>
      </w:r>
    </w:p>
    <w:p w14:paraId="3F48ECA3" w14:textId="77777777" w:rsidR="001E4F01" w:rsidRDefault="00A708E7" w:rsidP="00A708E7">
      <w:pPr>
        <w:spacing w:after="0" w:line="360" w:lineRule="auto"/>
        <w:ind w:firstLine="708"/>
        <w:jc w:val="both"/>
        <w:rPr>
          <w:rFonts w:ascii="Times New Roman" w:hAnsi="Times New Roman" w:cs="Times New Roman"/>
          <w:sz w:val="24"/>
          <w:szCs w:val="24"/>
        </w:rPr>
      </w:pPr>
      <w:r w:rsidRPr="00A708E7">
        <w:rPr>
          <w:rFonts w:ascii="Times New Roman" w:hAnsi="Times New Roman" w:cs="Times New Roman"/>
          <w:sz w:val="24"/>
          <w:szCs w:val="24"/>
        </w:rPr>
        <w:t>L</w:t>
      </w:r>
      <w:r w:rsidR="00637975" w:rsidRPr="00A708E7">
        <w:rPr>
          <w:rFonts w:ascii="Times New Roman" w:hAnsi="Times New Roman" w:cs="Times New Roman"/>
          <w:sz w:val="24"/>
          <w:szCs w:val="24"/>
        </w:rPr>
        <w:t xml:space="preserve">a tecnología </w:t>
      </w:r>
      <w:r w:rsidR="0001629E">
        <w:rPr>
          <w:rFonts w:ascii="Times New Roman" w:hAnsi="Times New Roman" w:cs="Times New Roman"/>
          <w:sz w:val="24"/>
          <w:szCs w:val="24"/>
        </w:rPr>
        <w:t>se ha convertido en el</w:t>
      </w:r>
      <w:r w:rsidR="00637975" w:rsidRPr="00A708E7">
        <w:rPr>
          <w:rFonts w:ascii="Times New Roman" w:hAnsi="Times New Roman" w:cs="Times New Roman"/>
          <w:sz w:val="24"/>
          <w:szCs w:val="24"/>
        </w:rPr>
        <w:t xml:space="preserve"> vehículo comunicativo. Las carreteras de antaño son ahora la metáfora base de la súper carretera de la información</w:t>
      </w:r>
      <w:r w:rsidR="00637975" w:rsidRPr="00EB74E4">
        <w:rPr>
          <w:rStyle w:val="Refdenotaalpie"/>
          <w:rFonts w:ascii="Times New Roman" w:hAnsi="Times New Roman" w:cs="Times New Roman"/>
          <w:sz w:val="24"/>
          <w:szCs w:val="24"/>
        </w:rPr>
        <w:footnoteReference w:id="2"/>
      </w:r>
      <w:r w:rsidR="00637975" w:rsidRPr="00A708E7">
        <w:rPr>
          <w:rFonts w:ascii="Times New Roman" w:hAnsi="Times New Roman" w:cs="Times New Roman"/>
          <w:sz w:val="24"/>
          <w:szCs w:val="24"/>
        </w:rPr>
        <w:t xml:space="preserve">. Las redes digitales son el enclave sobre el que se reorganiza la industria, la producción, la distribución y la socialización humana. </w:t>
      </w:r>
      <w:r w:rsidR="006026FC" w:rsidRPr="00A708E7">
        <w:rPr>
          <w:rFonts w:ascii="Times New Roman" w:hAnsi="Times New Roman" w:cs="Times New Roman"/>
          <w:sz w:val="24"/>
          <w:szCs w:val="24"/>
        </w:rPr>
        <w:t xml:space="preserve">Los monstruos de la industria multimedia ven en la red el paraíso de la desregulación de los servicios de las telecomunicaciones; los ciudadanos por su parte </w:t>
      </w:r>
      <w:r w:rsidR="002704A5">
        <w:rPr>
          <w:rFonts w:ascii="Times New Roman" w:hAnsi="Times New Roman" w:cs="Times New Roman"/>
          <w:sz w:val="24"/>
          <w:szCs w:val="24"/>
        </w:rPr>
        <w:t xml:space="preserve">perciben </w:t>
      </w:r>
      <w:r w:rsidR="006026FC" w:rsidRPr="00A708E7">
        <w:rPr>
          <w:rFonts w:ascii="Times New Roman" w:hAnsi="Times New Roman" w:cs="Times New Roman"/>
          <w:sz w:val="24"/>
          <w:szCs w:val="24"/>
        </w:rPr>
        <w:t xml:space="preserve">la utopía democrática. </w:t>
      </w:r>
    </w:p>
    <w:p w14:paraId="381F6433" w14:textId="6BAAF9E9" w:rsidR="001E4F01" w:rsidRDefault="006026FC" w:rsidP="00A708E7">
      <w:pPr>
        <w:spacing w:after="0" w:line="360" w:lineRule="auto"/>
        <w:ind w:firstLine="708"/>
        <w:jc w:val="both"/>
        <w:rPr>
          <w:rFonts w:ascii="Times New Roman" w:hAnsi="Times New Roman" w:cs="Times New Roman"/>
          <w:sz w:val="24"/>
          <w:szCs w:val="24"/>
        </w:rPr>
      </w:pPr>
      <w:r w:rsidRPr="00A708E7">
        <w:rPr>
          <w:rFonts w:ascii="Times New Roman" w:hAnsi="Times New Roman" w:cs="Times New Roman"/>
          <w:sz w:val="24"/>
          <w:szCs w:val="24"/>
        </w:rPr>
        <w:lastRenderedPageBreak/>
        <w:t xml:space="preserve">La figura del </w:t>
      </w:r>
      <w:r w:rsidRPr="001E4F01">
        <w:rPr>
          <w:rFonts w:ascii="Times New Roman" w:hAnsi="Times New Roman" w:cs="Times New Roman"/>
          <w:i/>
          <w:sz w:val="24"/>
          <w:szCs w:val="24"/>
        </w:rPr>
        <w:t>prosumidor</w:t>
      </w:r>
      <w:r w:rsidRPr="00EB74E4">
        <w:rPr>
          <w:rStyle w:val="Refdenotaalpie"/>
          <w:rFonts w:ascii="Times New Roman" w:hAnsi="Times New Roman" w:cs="Times New Roman"/>
          <w:sz w:val="24"/>
          <w:szCs w:val="24"/>
        </w:rPr>
        <w:footnoteReference w:id="3"/>
      </w:r>
      <w:r w:rsidRPr="00A708E7">
        <w:rPr>
          <w:rFonts w:ascii="Times New Roman" w:hAnsi="Times New Roman" w:cs="Times New Roman"/>
          <w:sz w:val="24"/>
          <w:szCs w:val="24"/>
        </w:rPr>
        <w:t xml:space="preserve"> compite con </w:t>
      </w:r>
      <w:r w:rsidR="002704A5">
        <w:rPr>
          <w:rFonts w:ascii="Times New Roman" w:hAnsi="Times New Roman" w:cs="Times New Roman"/>
          <w:sz w:val="24"/>
          <w:szCs w:val="24"/>
        </w:rPr>
        <w:t>el</w:t>
      </w:r>
      <w:r w:rsidRPr="00A708E7">
        <w:rPr>
          <w:rFonts w:ascii="Times New Roman" w:hAnsi="Times New Roman" w:cs="Times New Roman"/>
          <w:sz w:val="24"/>
          <w:szCs w:val="24"/>
        </w:rPr>
        <w:t xml:space="preserve"> suprimir los monopolios públicos y privados. Sin embargo, es la iniciativa privada el gran motor de la nueva </w:t>
      </w:r>
      <w:r w:rsidR="0001629E">
        <w:rPr>
          <w:rFonts w:ascii="Times New Roman" w:hAnsi="Times New Roman" w:cs="Times New Roman"/>
          <w:sz w:val="24"/>
          <w:szCs w:val="24"/>
        </w:rPr>
        <w:t>S</w:t>
      </w:r>
      <w:r w:rsidRPr="00A708E7">
        <w:rPr>
          <w:rFonts w:ascii="Times New Roman" w:hAnsi="Times New Roman" w:cs="Times New Roman"/>
          <w:sz w:val="24"/>
          <w:szCs w:val="24"/>
        </w:rPr>
        <w:t xml:space="preserve">ociedad de la </w:t>
      </w:r>
      <w:r w:rsidR="0001629E">
        <w:rPr>
          <w:rFonts w:ascii="Times New Roman" w:hAnsi="Times New Roman" w:cs="Times New Roman"/>
          <w:sz w:val="24"/>
          <w:szCs w:val="24"/>
        </w:rPr>
        <w:t>I</w:t>
      </w:r>
      <w:r w:rsidRPr="00A708E7">
        <w:rPr>
          <w:rFonts w:ascii="Times New Roman" w:hAnsi="Times New Roman" w:cs="Times New Roman"/>
          <w:sz w:val="24"/>
          <w:szCs w:val="24"/>
        </w:rPr>
        <w:t>nformación</w:t>
      </w:r>
      <w:r w:rsidRPr="00EB74E4">
        <w:rPr>
          <w:rStyle w:val="Refdenotaalpie"/>
          <w:rFonts w:ascii="Times New Roman" w:hAnsi="Times New Roman" w:cs="Times New Roman"/>
          <w:sz w:val="24"/>
          <w:szCs w:val="24"/>
        </w:rPr>
        <w:footnoteReference w:id="4"/>
      </w:r>
      <w:r w:rsidRPr="00A708E7">
        <w:rPr>
          <w:rFonts w:ascii="Times New Roman" w:hAnsi="Times New Roman" w:cs="Times New Roman"/>
          <w:sz w:val="24"/>
          <w:szCs w:val="24"/>
        </w:rPr>
        <w:t xml:space="preserve">. </w:t>
      </w:r>
      <w:r w:rsidR="000A3123" w:rsidRPr="00A708E7">
        <w:rPr>
          <w:rFonts w:ascii="Times New Roman" w:hAnsi="Times New Roman" w:cs="Times New Roman"/>
          <w:sz w:val="24"/>
          <w:szCs w:val="24"/>
        </w:rPr>
        <w:t xml:space="preserve">El ciudadano como soberano consumidor es el resultado de la inclusión de la libertad de expresión comercial como derecho humano fundamental para garantizar la democracia universal. Las esferas pública, privada y comercial convergen con la esfera cívica y axiológica. La comunicación quiere asegurar un servicio universal. </w:t>
      </w:r>
    </w:p>
    <w:p w14:paraId="01E97A68" w14:textId="772E9B97" w:rsidR="001E4F01" w:rsidRDefault="000A3123" w:rsidP="00A708E7">
      <w:pPr>
        <w:spacing w:after="0" w:line="360" w:lineRule="auto"/>
        <w:ind w:firstLine="708"/>
        <w:jc w:val="both"/>
        <w:rPr>
          <w:rFonts w:ascii="Times New Roman" w:hAnsi="Times New Roman" w:cs="Times New Roman"/>
          <w:sz w:val="24"/>
          <w:szCs w:val="24"/>
        </w:rPr>
      </w:pPr>
      <w:r w:rsidRPr="00A708E7">
        <w:rPr>
          <w:rFonts w:ascii="Times New Roman" w:hAnsi="Times New Roman" w:cs="Times New Roman"/>
          <w:sz w:val="24"/>
          <w:szCs w:val="24"/>
        </w:rPr>
        <w:t xml:space="preserve">La clave digital se </w:t>
      </w:r>
      <w:r w:rsidR="0001629E">
        <w:rPr>
          <w:rFonts w:ascii="Times New Roman" w:hAnsi="Times New Roman" w:cs="Times New Roman"/>
          <w:sz w:val="24"/>
          <w:szCs w:val="24"/>
        </w:rPr>
        <w:t>centra</w:t>
      </w:r>
      <w:r w:rsidRPr="00A708E7">
        <w:rPr>
          <w:rFonts w:ascii="Times New Roman" w:hAnsi="Times New Roman" w:cs="Times New Roman"/>
          <w:sz w:val="24"/>
          <w:szCs w:val="24"/>
        </w:rPr>
        <w:t xml:space="preserve"> no en la concentración y la industria</w:t>
      </w:r>
      <w:r w:rsidR="001E4F01">
        <w:rPr>
          <w:rFonts w:ascii="Times New Roman" w:hAnsi="Times New Roman" w:cs="Times New Roman"/>
          <w:sz w:val="24"/>
          <w:szCs w:val="24"/>
        </w:rPr>
        <w:t>,</w:t>
      </w:r>
      <w:r w:rsidRPr="00A708E7">
        <w:rPr>
          <w:rFonts w:ascii="Times New Roman" w:hAnsi="Times New Roman" w:cs="Times New Roman"/>
          <w:sz w:val="24"/>
          <w:szCs w:val="24"/>
        </w:rPr>
        <w:t xml:space="preserve"> sino </w:t>
      </w:r>
      <w:r w:rsidR="001E4F01">
        <w:rPr>
          <w:rFonts w:ascii="Times New Roman" w:hAnsi="Times New Roman" w:cs="Times New Roman"/>
          <w:sz w:val="24"/>
          <w:szCs w:val="24"/>
        </w:rPr>
        <w:t xml:space="preserve">en </w:t>
      </w:r>
      <w:r w:rsidRPr="00A708E7">
        <w:rPr>
          <w:rFonts w:ascii="Times New Roman" w:hAnsi="Times New Roman" w:cs="Times New Roman"/>
          <w:sz w:val="24"/>
          <w:szCs w:val="24"/>
        </w:rPr>
        <w:t>el sujeto y el acceso. El desarrollo se mide en nodos, ancho de banda, participación, usuarios. Las brechas no están en lo económico y lo social sino en las conexiones</w:t>
      </w:r>
      <w:r w:rsidR="00491AE8">
        <w:rPr>
          <w:rFonts w:ascii="Times New Roman" w:hAnsi="Times New Roman" w:cs="Times New Roman"/>
          <w:sz w:val="24"/>
          <w:szCs w:val="24"/>
        </w:rPr>
        <w:t xml:space="preserve"> y</w:t>
      </w:r>
      <w:r w:rsidRPr="00A708E7">
        <w:rPr>
          <w:rFonts w:ascii="Times New Roman" w:hAnsi="Times New Roman" w:cs="Times New Roman"/>
          <w:sz w:val="24"/>
          <w:szCs w:val="24"/>
        </w:rPr>
        <w:t xml:space="preserve"> los alfabetizados digitales. </w:t>
      </w:r>
    </w:p>
    <w:p w14:paraId="255787C5" w14:textId="69E2DD19" w:rsidR="002230AE" w:rsidRDefault="000A3123" w:rsidP="00A708E7">
      <w:pPr>
        <w:spacing w:after="0" w:line="360" w:lineRule="auto"/>
        <w:ind w:firstLine="708"/>
        <w:jc w:val="both"/>
        <w:rPr>
          <w:rFonts w:ascii="Times New Roman" w:hAnsi="Times New Roman" w:cs="Times New Roman"/>
          <w:sz w:val="24"/>
          <w:szCs w:val="24"/>
        </w:rPr>
      </w:pPr>
      <w:r w:rsidRPr="00A708E7">
        <w:rPr>
          <w:rFonts w:ascii="Times New Roman" w:hAnsi="Times New Roman" w:cs="Times New Roman"/>
          <w:sz w:val="24"/>
          <w:szCs w:val="24"/>
        </w:rPr>
        <w:t>La red se propone como instrumento del desarrollo y paradógicamente pone en evidencia más desequilibrios sociales</w:t>
      </w:r>
      <w:r w:rsidR="006026FC" w:rsidRPr="00A708E7">
        <w:rPr>
          <w:rFonts w:ascii="Times New Roman" w:hAnsi="Times New Roman" w:cs="Times New Roman"/>
          <w:sz w:val="24"/>
          <w:szCs w:val="24"/>
        </w:rPr>
        <w:t xml:space="preserve">. </w:t>
      </w:r>
      <w:r w:rsidR="00870387" w:rsidRPr="00A708E7">
        <w:rPr>
          <w:rFonts w:ascii="Times New Roman" w:hAnsi="Times New Roman" w:cs="Times New Roman"/>
          <w:sz w:val="24"/>
          <w:szCs w:val="24"/>
        </w:rPr>
        <w:t>Tal como lo señala Raúl Trejo Delarbre: “El acceso a las T</w:t>
      </w:r>
      <w:r w:rsidR="001E4F01">
        <w:rPr>
          <w:rFonts w:ascii="Times New Roman" w:hAnsi="Times New Roman" w:cs="Times New Roman"/>
          <w:sz w:val="24"/>
          <w:szCs w:val="24"/>
        </w:rPr>
        <w:t xml:space="preserve">ecnologías de </w:t>
      </w:r>
      <w:r w:rsidR="00870387" w:rsidRPr="00A708E7">
        <w:rPr>
          <w:rFonts w:ascii="Times New Roman" w:hAnsi="Times New Roman" w:cs="Times New Roman"/>
          <w:sz w:val="24"/>
          <w:szCs w:val="24"/>
        </w:rPr>
        <w:t>I</w:t>
      </w:r>
      <w:r w:rsidR="001E4F01">
        <w:rPr>
          <w:rFonts w:ascii="Times New Roman" w:hAnsi="Times New Roman" w:cs="Times New Roman"/>
          <w:sz w:val="24"/>
          <w:szCs w:val="24"/>
        </w:rPr>
        <w:t xml:space="preserve">nformació y </w:t>
      </w:r>
      <w:r w:rsidR="00870387" w:rsidRPr="00A708E7">
        <w:rPr>
          <w:rFonts w:ascii="Times New Roman" w:hAnsi="Times New Roman" w:cs="Times New Roman"/>
          <w:sz w:val="24"/>
          <w:szCs w:val="24"/>
        </w:rPr>
        <w:t>C</w:t>
      </w:r>
      <w:r w:rsidR="001E4F01">
        <w:rPr>
          <w:rFonts w:ascii="Times New Roman" w:hAnsi="Times New Roman" w:cs="Times New Roman"/>
          <w:sz w:val="24"/>
          <w:szCs w:val="24"/>
        </w:rPr>
        <w:t>omunicación (TIC)</w:t>
      </w:r>
      <w:r w:rsidR="00870387" w:rsidRPr="00A708E7">
        <w:rPr>
          <w:rFonts w:ascii="Times New Roman" w:hAnsi="Times New Roman" w:cs="Times New Roman"/>
          <w:sz w:val="24"/>
          <w:szCs w:val="24"/>
        </w:rPr>
        <w:t xml:space="preserve"> se ha convertido en un nuevo escenario para que se reproduzcan atrasos que ya existen en las naciones y zonas con menos patrimonio financiero. A pesar de la disminución en los precios internacionales de los equipos de cómputo, comprar un ordenador y conectarse a la Red ha llegado a ser sustancialmente más caro en los países pobres que en las naciones desarrolladas” </w:t>
      </w:r>
      <w:sdt>
        <w:sdtPr>
          <w:rPr>
            <w:rFonts w:ascii="Times New Roman" w:hAnsi="Times New Roman" w:cs="Times New Roman"/>
            <w:sz w:val="24"/>
            <w:szCs w:val="24"/>
          </w:rPr>
          <w:id w:val="-1705236495"/>
          <w:citation/>
        </w:sdtPr>
        <w:sdtContent>
          <w:r w:rsidR="0001629E">
            <w:rPr>
              <w:rFonts w:ascii="Times New Roman" w:hAnsi="Times New Roman" w:cs="Times New Roman"/>
              <w:sz w:val="24"/>
              <w:szCs w:val="24"/>
            </w:rPr>
            <w:fldChar w:fldCharType="begin"/>
          </w:r>
          <w:r w:rsidR="0001629E">
            <w:rPr>
              <w:rFonts w:ascii="Times New Roman" w:hAnsi="Times New Roman" w:cs="Times New Roman"/>
              <w:sz w:val="24"/>
              <w:szCs w:val="24"/>
              <w:lang w:val="es-ES_tradnl"/>
            </w:rPr>
            <w:instrText xml:space="preserve">CITATION Tre06 \p 51 \n  \t  \l 1034 </w:instrText>
          </w:r>
          <w:r w:rsidR="0001629E">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(2006, p. 51)</w:t>
          </w:r>
          <w:r w:rsidR="0001629E">
            <w:rPr>
              <w:rFonts w:ascii="Times New Roman" w:hAnsi="Times New Roman" w:cs="Times New Roman"/>
              <w:sz w:val="24"/>
              <w:szCs w:val="24"/>
            </w:rPr>
            <w:fldChar w:fldCharType="end"/>
          </w:r>
        </w:sdtContent>
      </w:sdt>
      <w:r w:rsidR="00870387" w:rsidRPr="00A708E7">
        <w:rPr>
          <w:rFonts w:ascii="Times New Roman" w:hAnsi="Times New Roman" w:cs="Times New Roman"/>
          <w:sz w:val="24"/>
          <w:szCs w:val="24"/>
        </w:rPr>
        <w:t>.</w:t>
      </w:r>
    </w:p>
    <w:p w14:paraId="2399F6E1" w14:textId="40901C1E" w:rsidR="0001629E" w:rsidRDefault="00863885" w:rsidP="00A708E7">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La transformación histórica de la racionalidad productiva ha mutado como se puede ver en la Tabla 1.</w:t>
      </w:r>
    </w:p>
    <w:p w14:paraId="20AC798E" w14:textId="77777777" w:rsidR="007777CC" w:rsidRDefault="007777CC" w:rsidP="007777CC">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br w:type="page"/>
      </w:r>
    </w:p>
    <w:p w14:paraId="73938615" w14:textId="2719B7CA" w:rsidR="00863885" w:rsidRPr="007777CC" w:rsidRDefault="009C6D57" w:rsidP="007777CC">
      <w:pPr>
        <w:spacing w:after="0" w:line="360" w:lineRule="auto"/>
        <w:jc w:val="center"/>
        <w:rPr>
          <w:rFonts w:ascii="Times New Roman" w:hAnsi="Times New Roman" w:cs="Times New Roman"/>
          <w:b/>
          <w:sz w:val="24"/>
          <w:szCs w:val="24"/>
        </w:rPr>
      </w:pPr>
      <w:r w:rsidRPr="007777CC">
        <w:rPr>
          <w:rFonts w:ascii="Times New Roman" w:hAnsi="Times New Roman" w:cs="Times New Roman"/>
          <w:b/>
          <w:sz w:val="24"/>
          <w:szCs w:val="24"/>
        </w:rPr>
        <w:lastRenderedPageBreak/>
        <w:t>Tabla 1</w:t>
      </w:r>
    </w:p>
    <w:p w14:paraId="240E7875" w14:textId="1228F121" w:rsidR="007777CC" w:rsidRPr="007777CC" w:rsidRDefault="007777CC" w:rsidP="007777CC">
      <w:pPr>
        <w:spacing w:after="0" w:line="360" w:lineRule="auto"/>
        <w:jc w:val="center"/>
        <w:rPr>
          <w:rFonts w:ascii="Times New Roman" w:hAnsi="Times New Roman" w:cs="Times New Roman"/>
          <w:b/>
          <w:sz w:val="24"/>
          <w:szCs w:val="24"/>
        </w:rPr>
      </w:pPr>
      <w:r w:rsidRPr="007777CC">
        <w:rPr>
          <w:rFonts w:ascii="Times New Roman" w:hAnsi="Times New Roman" w:cs="Times New Roman"/>
          <w:b/>
          <w:sz w:val="24"/>
          <w:szCs w:val="24"/>
        </w:rPr>
        <w:t>Tranformaciones históricas de la racionalidad productiva</w:t>
      </w:r>
    </w:p>
    <w:tbl>
      <w:tblPr>
        <w:tblW w:w="9425" w:type="dxa"/>
        <w:tblLayout w:type="fixed"/>
        <w:tblCellMar>
          <w:left w:w="0" w:type="dxa"/>
          <w:right w:w="0" w:type="dxa"/>
        </w:tblCellMar>
        <w:tblLook w:val="0600" w:firstRow="0" w:lastRow="0" w:firstColumn="0" w:lastColumn="0" w:noHBand="1" w:noVBand="1"/>
      </w:tblPr>
      <w:tblGrid>
        <w:gridCol w:w="2519"/>
        <w:gridCol w:w="2268"/>
        <w:gridCol w:w="2126"/>
        <w:gridCol w:w="2512"/>
      </w:tblGrid>
      <w:tr w:rsidR="007777CC" w:rsidRPr="007777CC" w14:paraId="453D022C" w14:textId="77777777" w:rsidTr="00491AE8">
        <w:trPr>
          <w:trHeight w:val="576"/>
        </w:trPr>
        <w:tc>
          <w:tcPr>
            <w:tcW w:w="2519" w:type="dxa"/>
            <w:tcBorders>
              <w:top w:val="single" w:sz="8" w:space="0" w:color="FFFFFF"/>
              <w:left w:val="single" w:sz="8" w:space="0" w:color="FFFFFF"/>
              <w:bottom w:val="single" w:sz="24" w:space="0" w:color="FFFFFF"/>
              <w:right w:val="single" w:sz="8" w:space="0" w:color="FFFFFF"/>
            </w:tcBorders>
            <w:shd w:val="clear" w:color="auto" w:fill="53548A"/>
            <w:tcMar>
              <w:top w:w="55" w:type="dxa"/>
              <w:left w:w="109" w:type="dxa"/>
              <w:bottom w:w="55" w:type="dxa"/>
              <w:right w:w="109" w:type="dxa"/>
            </w:tcMar>
            <w:hideMark/>
          </w:tcPr>
          <w:p w14:paraId="6F03F9D8" w14:textId="31C7BEA4" w:rsidR="005558D5"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Fordismo</w:t>
            </w:r>
          </w:p>
        </w:tc>
        <w:tc>
          <w:tcPr>
            <w:tcW w:w="2268" w:type="dxa"/>
            <w:tcBorders>
              <w:top w:val="single" w:sz="8" w:space="0" w:color="FFFFFF"/>
              <w:left w:val="single" w:sz="8" w:space="0" w:color="FFFFFF"/>
              <w:bottom w:val="single" w:sz="24" w:space="0" w:color="FFFFFF"/>
              <w:right w:val="single" w:sz="8" w:space="0" w:color="FFFFFF"/>
            </w:tcBorders>
            <w:shd w:val="clear" w:color="auto" w:fill="53548A"/>
            <w:tcMar>
              <w:top w:w="55" w:type="dxa"/>
              <w:left w:w="109" w:type="dxa"/>
              <w:bottom w:w="55" w:type="dxa"/>
              <w:right w:w="109" w:type="dxa"/>
            </w:tcMar>
            <w:hideMark/>
          </w:tcPr>
          <w:p w14:paraId="0694B8A0" w14:textId="56E954B2" w:rsidR="007777CC"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Posfordismo</w:t>
            </w:r>
          </w:p>
          <w:p w14:paraId="127B8DFF" w14:textId="50631691" w:rsidR="005558D5"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Toyotismo</w:t>
            </w:r>
          </w:p>
        </w:tc>
        <w:tc>
          <w:tcPr>
            <w:tcW w:w="2126" w:type="dxa"/>
            <w:tcBorders>
              <w:top w:val="single" w:sz="8" w:space="0" w:color="FFFFFF"/>
              <w:left w:val="single" w:sz="8" w:space="0" w:color="FFFFFF"/>
              <w:bottom w:val="single" w:sz="24" w:space="0" w:color="FFFFFF"/>
              <w:right w:val="single" w:sz="8" w:space="0" w:color="FFFFFF"/>
            </w:tcBorders>
            <w:shd w:val="clear" w:color="auto" w:fill="53548A"/>
            <w:tcMar>
              <w:top w:w="55" w:type="dxa"/>
              <w:left w:w="109" w:type="dxa"/>
              <w:bottom w:w="55" w:type="dxa"/>
              <w:right w:w="109" w:type="dxa"/>
            </w:tcMar>
            <w:hideMark/>
          </w:tcPr>
          <w:p w14:paraId="29032822" w14:textId="046593B8" w:rsidR="007777CC"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Matafordismo</w:t>
            </w:r>
          </w:p>
          <w:p w14:paraId="7927788A" w14:textId="47E0A18E" w:rsidR="005558D5"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Amazonismo</w:t>
            </w:r>
          </w:p>
        </w:tc>
        <w:tc>
          <w:tcPr>
            <w:tcW w:w="2512" w:type="dxa"/>
            <w:tcBorders>
              <w:top w:val="single" w:sz="8" w:space="0" w:color="FFFFFF"/>
              <w:left w:val="single" w:sz="8" w:space="0" w:color="FFFFFF"/>
              <w:bottom w:val="single" w:sz="24" w:space="0" w:color="FFFFFF"/>
              <w:right w:val="single" w:sz="8" w:space="0" w:color="FFFFFF"/>
            </w:tcBorders>
            <w:shd w:val="clear" w:color="auto" w:fill="53548A"/>
            <w:tcMar>
              <w:top w:w="55" w:type="dxa"/>
              <w:left w:w="109" w:type="dxa"/>
              <w:bottom w:w="55" w:type="dxa"/>
              <w:right w:w="109" w:type="dxa"/>
            </w:tcMar>
            <w:hideMark/>
          </w:tcPr>
          <w:p w14:paraId="7A483E51" w14:textId="0FA2A8C5" w:rsidR="007777CC"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Hiperfordismo</w:t>
            </w:r>
          </w:p>
          <w:p w14:paraId="408B90C1" w14:textId="6E313B6C" w:rsidR="005558D5" w:rsidRPr="007777CC" w:rsidRDefault="007777CC" w:rsidP="007777CC">
            <w:pPr>
              <w:spacing w:after="0" w:line="240" w:lineRule="auto"/>
              <w:jc w:val="center"/>
              <w:rPr>
                <w:rFonts w:ascii="Times New Roman" w:hAnsi="Times New Roman" w:cs="Times New Roman"/>
                <w:color w:val="FFFFFF" w:themeColor="background1"/>
                <w:sz w:val="24"/>
                <w:szCs w:val="24"/>
                <w:lang w:val="es-ES_tradnl"/>
              </w:rPr>
            </w:pPr>
            <w:r w:rsidRPr="007777CC">
              <w:rPr>
                <w:rFonts w:ascii="Times New Roman" w:hAnsi="Times New Roman" w:cs="Times New Roman"/>
                <w:b/>
                <w:bCs/>
                <w:color w:val="FFFFFF" w:themeColor="background1"/>
                <w:sz w:val="24"/>
                <w:szCs w:val="24"/>
              </w:rPr>
              <w:t>Facebookismo</w:t>
            </w:r>
          </w:p>
        </w:tc>
      </w:tr>
      <w:tr w:rsidR="007777CC" w:rsidRPr="007777CC" w14:paraId="386EBA51" w14:textId="77777777" w:rsidTr="00491AE8">
        <w:trPr>
          <w:trHeight w:val="293"/>
        </w:trPr>
        <w:tc>
          <w:tcPr>
            <w:tcW w:w="9425" w:type="dxa"/>
            <w:gridSpan w:val="4"/>
            <w:tcBorders>
              <w:top w:val="single" w:sz="24" w:space="0" w:color="FFFFFF"/>
              <w:left w:val="single" w:sz="8" w:space="0" w:color="FFFFFF"/>
              <w:bottom w:val="single" w:sz="8" w:space="0" w:color="FFFFFF"/>
              <w:right w:val="single" w:sz="8" w:space="0" w:color="FFFFFF"/>
            </w:tcBorders>
            <w:shd w:val="clear" w:color="auto" w:fill="D1D1DA"/>
            <w:tcMar>
              <w:top w:w="55" w:type="dxa"/>
              <w:left w:w="109" w:type="dxa"/>
              <w:bottom w:w="55" w:type="dxa"/>
              <w:right w:w="109" w:type="dxa"/>
            </w:tcMar>
            <w:hideMark/>
          </w:tcPr>
          <w:p w14:paraId="50892574" w14:textId="77777777" w:rsidR="005558D5" w:rsidRPr="007777CC" w:rsidRDefault="007777CC" w:rsidP="007777CC">
            <w:pPr>
              <w:spacing w:after="0" w:line="240" w:lineRule="auto"/>
              <w:jc w:val="center"/>
              <w:rPr>
                <w:rFonts w:ascii="Times New Roman" w:hAnsi="Times New Roman" w:cs="Times New Roman"/>
                <w:sz w:val="24"/>
                <w:szCs w:val="24"/>
                <w:lang w:val="es-ES_tradnl"/>
              </w:rPr>
            </w:pPr>
            <w:r w:rsidRPr="007777CC">
              <w:rPr>
                <w:rFonts w:ascii="Times New Roman" w:hAnsi="Times New Roman" w:cs="Times New Roman"/>
                <w:b/>
                <w:bCs/>
                <w:sz w:val="24"/>
                <w:szCs w:val="24"/>
              </w:rPr>
              <w:t>Producción</w:t>
            </w:r>
          </w:p>
        </w:tc>
      </w:tr>
      <w:tr w:rsidR="007777CC" w:rsidRPr="007777CC" w14:paraId="357360FF" w14:textId="77777777" w:rsidTr="00491AE8">
        <w:trPr>
          <w:trHeight w:val="1336"/>
        </w:trPr>
        <w:tc>
          <w:tcPr>
            <w:tcW w:w="2519"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0AEE93D7" w14:textId="5213E45E" w:rsidR="005558D5" w:rsidRPr="007777CC" w:rsidRDefault="005558D5" w:rsidP="007777CC">
            <w:pPr>
              <w:numPr>
                <w:ilvl w:val="0"/>
                <w:numId w:val="5"/>
              </w:numPr>
              <w:tabs>
                <w:tab w:val="clear" w:pos="720"/>
                <w:tab w:val="left" w:pos="0"/>
              </w:tabs>
              <w:spacing w:after="0" w:line="240" w:lineRule="auto"/>
              <w:ind w:left="284"/>
              <w:rPr>
                <w:rFonts w:ascii="Times New Roman" w:hAnsi="Times New Roman" w:cs="Times New Roman"/>
                <w:sz w:val="24"/>
                <w:szCs w:val="24"/>
                <w:lang w:val="es-ES_tradnl"/>
              </w:rPr>
            </w:pPr>
            <w:r w:rsidRPr="007777CC">
              <w:rPr>
                <w:rFonts w:ascii="Times New Roman" w:hAnsi="Times New Roman" w:cs="Times New Roman"/>
                <w:sz w:val="24"/>
                <w:szCs w:val="24"/>
              </w:rPr>
              <w:t>Fabricación serie</w:t>
            </w:r>
          </w:p>
          <w:p w14:paraId="7DAA4D7C" w14:textId="77777777" w:rsidR="005558D5" w:rsidRPr="007777CC" w:rsidRDefault="005558D5" w:rsidP="007777CC">
            <w:pPr>
              <w:numPr>
                <w:ilvl w:val="0"/>
                <w:numId w:val="5"/>
              </w:numPr>
              <w:tabs>
                <w:tab w:val="clear" w:pos="720"/>
                <w:tab w:val="left" w:pos="0"/>
              </w:tabs>
              <w:spacing w:after="0" w:line="240" w:lineRule="auto"/>
              <w:ind w:left="284"/>
              <w:rPr>
                <w:rFonts w:ascii="Times New Roman" w:hAnsi="Times New Roman" w:cs="Times New Roman"/>
                <w:sz w:val="24"/>
                <w:szCs w:val="24"/>
                <w:lang w:val="es-ES_tradnl"/>
              </w:rPr>
            </w:pPr>
            <w:r w:rsidRPr="007777CC">
              <w:rPr>
                <w:rFonts w:ascii="Times New Roman" w:hAnsi="Times New Roman" w:cs="Times New Roman"/>
                <w:sz w:val="24"/>
                <w:szCs w:val="24"/>
              </w:rPr>
              <w:t>Estandarización</w:t>
            </w:r>
          </w:p>
          <w:p w14:paraId="096B7899" w14:textId="602CD55F" w:rsidR="005558D5" w:rsidRPr="007777CC" w:rsidRDefault="005558D5" w:rsidP="007777CC">
            <w:pPr>
              <w:numPr>
                <w:ilvl w:val="0"/>
                <w:numId w:val="5"/>
              </w:numPr>
              <w:tabs>
                <w:tab w:val="clear" w:pos="720"/>
                <w:tab w:val="left" w:pos="0"/>
              </w:tabs>
              <w:spacing w:after="0" w:line="240" w:lineRule="auto"/>
              <w:ind w:left="284"/>
              <w:rPr>
                <w:rFonts w:ascii="Times New Roman" w:hAnsi="Times New Roman" w:cs="Times New Roman"/>
                <w:sz w:val="24"/>
                <w:szCs w:val="24"/>
                <w:lang w:val="es-ES_tradnl"/>
              </w:rPr>
            </w:pPr>
            <w:r w:rsidRPr="007777CC">
              <w:rPr>
                <w:rFonts w:ascii="Times New Roman" w:hAnsi="Times New Roman" w:cs="Times New Roman"/>
                <w:sz w:val="24"/>
                <w:szCs w:val="24"/>
              </w:rPr>
              <w:t>Economías de escala</w:t>
            </w:r>
          </w:p>
        </w:tc>
        <w:tc>
          <w:tcPr>
            <w:tcW w:w="2268"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7AFE4472" w14:textId="77777777" w:rsidR="005558D5" w:rsidRPr="007777CC" w:rsidRDefault="005558D5" w:rsidP="007777CC">
            <w:pPr>
              <w:numPr>
                <w:ilvl w:val="0"/>
                <w:numId w:val="5"/>
              </w:numPr>
              <w:tabs>
                <w:tab w:val="clear" w:pos="720"/>
                <w:tab w:val="left" w:pos="33"/>
              </w:tabs>
              <w:spacing w:after="0" w:line="240" w:lineRule="auto"/>
              <w:ind w:left="316" w:hanging="316"/>
              <w:rPr>
                <w:rFonts w:ascii="Times New Roman" w:hAnsi="Times New Roman" w:cs="Times New Roman"/>
                <w:sz w:val="24"/>
                <w:szCs w:val="24"/>
                <w:lang w:val="es-ES_tradnl"/>
              </w:rPr>
            </w:pPr>
            <w:r w:rsidRPr="007777CC">
              <w:rPr>
                <w:rFonts w:ascii="Times New Roman" w:hAnsi="Times New Roman" w:cs="Times New Roman"/>
                <w:sz w:val="24"/>
                <w:szCs w:val="24"/>
              </w:rPr>
              <w:t>Fabricación en lote o conjunto</w:t>
            </w:r>
          </w:p>
          <w:p w14:paraId="0794B278" w14:textId="33027494" w:rsidR="005558D5" w:rsidRPr="007777CC" w:rsidRDefault="005558D5" w:rsidP="007777CC">
            <w:pPr>
              <w:numPr>
                <w:ilvl w:val="0"/>
                <w:numId w:val="5"/>
              </w:numPr>
              <w:tabs>
                <w:tab w:val="clear" w:pos="720"/>
                <w:tab w:val="left" w:pos="33"/>
              </w:tabs>
              <w:spacing w:after="0" w:line="240" w:lineRule="auto"/>
              <w:ind w:left="316" w:hanging="316"/>
              <w:rPr>
                <w:rFonts w:ascii="Times New Roman" w:hAnsi="Times New Roman" w:cs="Times New Roman"/>
                <w:sz w:val="24"/>
                <w:szCs w:val="24"/>
                <w:lang w:val="es-ES_tradnl"/>
              </w:rPr>
            </w:pPr>
            <w:r w:rsidRPr="007777CC">
              <w:rPr>
                <w:rFonts w:ascii="Times New Roman" w:hAnsi="Times New Roman" w:cs="Times New Roman"/>
                <w:sz w:val="24"/>
                <w:szCs w:val="24"/>
              </w:rPr>
              <w:t>Diferenciación</w:t>
            </w:r>
          </w:p>
          <w:p w14:paraId="6E8F4C2E" w14:textId="003F2E28" w:rsidR="005558D5" w:rsidRPr="007777CC" w:rsidRDefault="005558D5" w:rsidP="007777CC">
            <w:pPr>
              <w:numPr>
                <w:ilvl w:val="0"/>
                <w:numId w:val="5"/>
              </w:numPr>
              <w:tabs>
                <w:tab w:val="clear" w:pos="720"/>
                <w:tab w:val="left" w:pos="33"/>
              </w:tabs>
              <w:spacing w:after="0" w:line="240" w:lineRule="auto"/>
              <w:ind w:left="316" w:hanging="316"/>
              <w:rPr>
                <w:rFonts w:ascii="Times New Roman" w:hAnsi="Times New Roman" w:cs="Times New Roman"/>
                <w:sz w:val="24"/>
                <w:szCs w:val="24"/>
                <w:lang w:val="es-ES_tradnl"/>
              </w:rPr>
            </w:pPr>
            <w:r w:rsidRPr="007777CC">
              <w:rPr>
                <w:rFonts w:ascii="Times New Roman" w:hAnsi="Times New Roman" w:cs="Times New Roman"/>
                <w:sz w:val="24"/>
                <w:szCs w:val="24"/>
              </w:rPr>
              <w:t>Economías de alcance</w:t>
            </w:r>
            <w:r w:rsidRPr="007777CC">
              <w:rPr>
                <w:rFonts w:ascii="Times New Roman" w:hAnsi="Times New Roman" w:cs="Times New Roman"/>
                <w:sz w:val="24"/>
                <w:szCs w:val="24"/>
                <w:lang w:val="es-ES"/>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0A6A6F75" w14:textId="5F9E48DB" w:rsidR="005558D5" w:rsidRPr="007777CC" w:rsidRDefault="005558D5" w:rsidP="007777CC">
            <w:pPr>
              <w:numPr>
                <w:ilvl w:val="0"/>
                <w:numId w:val="5"/>
              </w:numPr>
              <w:tabs>
                <w:tab w:val="clear" w:pos="720"/>
                <w:tab w:val="left" w:pos="266"/>
              </w:tabs>
              <w:spacing w:after="0" w:line="240" w:lineRule="auto"/>
              <w:ind w:left="266" w:hanging="141"/>
              <w:rPr>
                <w:rFonts w:ascii="Times New Roman" w:hAnsi="Times New Roman" w:cs="Times New Roman"/>
                <w:sz w:val="24"/>
                <w:szCs w:val="24"/>
                <w:lang w:val="es-ES_tradnl"/>
              </w:rPr>
            </w:pPr>
            <w:r w:rsidRPr="007777CC">
              <w:rPr>
                <w:rFonts w:ascii="Times New Roman" w:hAnsi="Times New Roman" w:cs="Times New Roman"/>
                <w:sz w:val="24"/>
                <w:szCs w:val="24"/>
              </w:rPr>
              <w:t>Fabricación bajo demanda</w:t>
            </w:r>
          </w:p>
          <w:p w14:paraId="3042A0F7" w14:textId="77777777" w:rsidR="005558D5" w:rsidRPr="007777CC" w:rsidRDefault="005558D5" w:rsidP="007777CC">
            <w:pPr>
              <w:numPr>
                <w:ilvl w:val="0"/>
                <w:numId w:val="5"/>
              </w:numPr>
              <w:tabs>
                <w:tab w:val="clear" w:pos="720"/>
                <w:tab w:val="left" w:pos="266"/>
              </w:tabs>
              <w:spacing w:after="0" w:line="240" w:lineRule="auto"/>
              <w:ind w:left="266" w:hanging="141"/>
              <w:rPr>
                <w:rFonts w:ascii="Times New Roman" w:hAnsi="Times New Roman" w:cs="Times New Roman"/>
                <w:sz w:val="24"/>
                <w:szCs w:val="24"/>
                <w:lang w:val="es-ES_tradnl"/>
              </w:rPr>
            </w:pPr>
            <w:r w:rsidRPr="007777CC">
              <w:rPr>
                <w:rFonts w:ascii="Times New Roman" w:hAnsi="Times New Roman" w:cs="Times New Roman"/>
                <w:sz w:val="24"/>
                <w:szCs w:val="24"/>
              </w:rPr>
              <w:t>Personalización</w:t>
            </w:r>
          </w:p>
          <w:p w14:paraId="0725E5D2" w14:textId="12DA6696" w:rsidR="005558D5" w:rsidRPr="007777CC" w:rsidRDefault="005558D5" w:rsidP="007777CC">
            <w:pPr>
              <w:numPr>
                <w:ilvl w:val="0"/>
                <w:numId w:val="5"/>
              </w:numPr>
              <w:tabs>
                <w:tab w:val="clear" w:pos="720"/>
                <w:tab w:val="left" w:pos="266"/>
              </w:tabs>
              <w:spacing w:after="0" w:line="240" w:lineRule="auto"/>
              <w:ind w:left="266" w:hanging="141"/>
              <w:rPr>
                <w:rFonts w:ascii="Times New Roman" w:hAnsi="Times New Roman" w:cs="Times New Roman"/>
                <w:sz w:val="24"/>
                <w:szCs w:val="24"/>
                <w:lang w:val="es-ES_tradnl"/>
              </w:rPr>
            </w:pPr>
            <w:r w:rsidRPr="007777CC">
              <w:rPr>
                <w:rFonts w:ascii="Times New Roman" w:hAnsi="Times New Roman" w:cs="Times New Roman"/>
                <w:sz w:val="24"/>
                <w:szCs w:val="24"/>
              </w:rPr>
              <w:t xml:space="preserve">Economía </w:t>
            </w:r>
            <w:r w:rsidRPr="007777CC">
              <w:rPr>
                <w:rFonts w:ascii="Times New Roman" w:hAnsi="Times New Roman" w:cs="Times New Roman"/>
                <w:i/>
                <w:iCs/>
                <w:sz w:val="24"/>
                <w:szCs w:val="24"/>
              </w:rPr>
              <w:t xml:space="preserve">long tail </w:t>
            </w:r>
          </w:p>
        </w:tc>
        <w:tc>
          <w:tcPr>
            <w:tcW w:w="2512"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53EE64B5" w14:textId="77777777" w:rsidR="005558D5" w:rsidRPr="007777CC" w:rsidRDefault="005558D5" w:rsidP="007777CC">
            <w:pPr>
              <w:numPr>
                <w:ilvl w:val="0"/>
                <w:numId w:val="5"/>
              </w:numPr>
              <w:tabs>
                <w:tab w:val="clear" w:pos="720"/>
                <w:tab w:val="left" w:pos="111"/>
              </w:tabs>
              <w:spacing w:after="0" w:line="240" w:lineRule="auto"/>
              <w:ind w:left="253"/>
              <w:rPr>
                <w:rFonts w:ascii="Times New Roman" w:hAnsi="Times New Roman" w:cs="Times New Roman"/>
                <w:sz w:val="24"/>
                <w:szCs w:val="24"/>
                <w:lang w:val="es-ES_tradnl"/>
              </w:rPr>
            </w:pPr>
            <w:r w:rsidRPr="007777CC">
              <w:rPr>
                <w:rFonts w:ascii="Times New Roman" w:hAnsi="Times New Roman" w:cs="Times New Roman"/>
                <w:sz w:val="24"/>
                <w:szCs w:val="24"/>
                <w:lang w:val="es-ES"/>
              </w:rPr>
              <w:t xml:space="preserve"> </w:t>
            </w:r>
            <w:r w:rsidRPr="007777CC">
              <w:rPr>
                <w:rFonts w:ascii="Times New Roman" w:hAnsi="Times New Roman" w:cs="Times New Roman"/>
                <w:i/>
                <w:iCs/>
                <w:sz w:val="24"/>
                <w:szCs w:val="24"/>
              </w:rPr>
              <w:t xml:space="preserve">Crowdsourcing </w:t>
            </w:r>
          </w:p>
          <w:p w14:paraId="7B9A4F2A" w14:textId="77777777" w:rsidR="005558D5" w:rsidRPr="007777CC" w:rsidRDefault="005558D5" w:rsidP="007777CC">
            <w:pPr>
              <w:numPr>
                <w:ilvl w:val="0"/>
                <w:numId w:val="5"/>
              </w:numPr>
              <w:tabs>
                <w:tab w:val="clear" w:pos="720"/>
                <w:tab w:val="left" w:pos="111"/>
              </w:tabs>
              <w:spacing w:after="0" w:line="240" w:lineRule="auto"/>
              <w:ind w:left="253"/>
              <w:rPr>
                <w:rFonts w:ascii="Times New Roman" w:hAnsi="Times New Roman" w:cs="Times New Roman"/>
                <w:sz w:val="24"/>
                <w:szCs w:val="24"/>
                <w:lang w:val="es-ES_tradnl"/>
              </w:rPr>
            </w:pPr>
            <w:r w:rsidRPr="007777CC">
              <w:rPr>
                <w:rFonts w:ascii="Times New Roman" w:hAnsi="Times New Roman" w:cs="Times New Roman"/>
                <w:sz w:val="24"/>
                <w:szCs w:val="24"/>
              </w:rPr>
              <w:t xml:space="preserve"> Socialización</w:t>
            </w:r>
          </w:p>
          <w:p w14:paraId="69DBEF2C" w14:textId="77777777" w:rsidR="005558D5" w:rsidRPr="007777CC" w:rsidRDefault="005558D5" w:rsidP="007777CC">
            <w:pPr>
              <w:numPr>
                <w:ilvl w:val="0"/>
                <w:numId w:val="5"/>
              </w:numPr>
              <w:tabs>
                <w:tab w:val="clear" w:pos="720"/>
                <w:tab w:val="left" w:pos="111"/>
              </w:tabs>
              <w:spacing w:after="0" w:line="240" w:lineRule="auto"/>
              <w:ind w:left="253"/>
              <w:rPr>
                <w:rFonts w:ascii="Times New Roman" w:hAnsi="Times New Roman" w:cs="Times New Roman"/>
                <w:sz w:val="24"/>
                <w:szCs w:val="24"/>
                <w:lang w:val="es-ES_tradnl"/>
              </w:rPr>
            </w:pPr>
            <w:r w:rsidRPr="007777CC">
              <w:rPr>
                <w:rFonts w:ascii="Times New Roman" w:hAnsi="Times New Roman" w:cs="Times New Roman"/>
                <w:sz w:val="24"/>
                <w:szCs w:val="24"/>
                <w:lang w:val="es-ES"/>
              </w:rPr>
              <w:t xml:space="preserve"> </w:t>
            </w:r>
            <w:r w:rsidRPr="007777CC">
              <w:rPr>
                <w:rFonts w:ascii="Times New Roman" w:hAnsi="Times New Roman" w:cs="Times New Roman"/>
                <w:i/>
                <w:iCs/>
                <w:sz w:val="24"/>
                <w:szCs w:val="24"/>
              </w:rPr>
              <w:t xml:space="preserve">Free economy </w:t>
            </w:r>
          </w:p>
        </w:tc>
      </w:tr>
      <w:tr w:rsidR="007777CC" w:rsidRPr="007777CC" w14:paraId="56FDE46E" w14:textId="77777777" w:rsidTr="00491AE8">
        <w:trPr>
          <w:trHeight w:val="264"/>
        </w:trPr>
        <w:tc>
          <w:tcPr>
            <w:tcW w:w="9425" w:type="dxa"/>
            <w:gridSpan w:val="4"/>
            <w:tcBorders>
              <w:top w:val="single" w:sz="8" w:space="0" w:color="FFFFFF"/>
              <w:left w:val="single" w:sz="8" w:space="0" w:color="FFFFFF"/>
              <w:bottom w:val="single" w:sz="8" w:space="0" w:color="FFFFFF"/>
              <w:right w:val="single" w:sz="8" w:space="0" w:color="FFFFFF"/>
            </w:tcBorders>
            <w:shd w:val="clear" w:color="auto" w:fill="D1D1DA"/>
            <w:tcMar>
              <w:top w:w="55" w:type="dxa"/>
              <w:left w:w="109" w:type="dxa"/>
              <w:bottom w:w="55" w:type="dxa"/>
              <w:right w:w="109" w:type="dxa"/>
            </w:tcMar>
            <w:hideMark/>
          </w:tcPr>
          <w:p w14:paraId="265CF3B3" w14:textId="77777777" w:rsidR="005558D5" w:rsidRPr="007777CC" w:rsidRDefault="007777CC" w:rsidP="007777CC">
            <w:pPr>
              <w:spacing w:after="0" w:line="240" w:lineRule="auto"/>
              <w:jc w:val="center"/>
              <w:rPr>
                <w:rFonts w:ascii="Times New Roman" w:hAnsi="Times New Roman" w:cs="Times New Roman"/>
                <w:sz w:val="24"/>
                <w:szCs w:val="24"/>
                <w:lang w:val="es-ES_tradnl"/>
              </w:rPr>
            </w:pPr>
            <w:r w:rsidRPr="007777CC">
              <w:rPr>
                <w:rFonts w:ascii="Times New Roman" w:hAnsi="Times New Roman" w:cs="Times New Roman"/>
                <w:b/>
                <w:bCs/>
                <w:sz w:val="24"/>
                <w:szCs w:val="24"/>
              </w:rPr>
              <w:t>Trabajo</w:t>
            </w:r>
          </w:p>
        </w:tc>
      </w:tr>
      <w:tr w:rsidR="007777CC" w:rsidRPr="007777CC" w14:paraId="4A631839" w14:textId="77777777" w:rsidTr="00491AE8">
        <w:trPr>
          <w:trHeight w:val="1676"/>
        </w:trPr>
        <w:tc>
          <w:tcPr>
            <w:tcW w:w="2519"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653137F6" w14:textId="546BF177" w:rsidR="007777CC" w:rsidRPr="007777CC" w:rsidRDefault="007777CC" w:rsidP="00491AE8">
            <w:pPr>
              <w:tabs>
                <w:tab w:val="left" w:pos="284"/>
              </w:tabs>
              <w:spacing w:after="0" w:line="240" w:lineRule="auto"/>
              <w:ind w:left="426" w:hanging="426"/>
              <w:rPr>
                <w:rFonts w:ascii="Times New Roman" w:hAnsi="Times New Roman" w:cs="Times New Roman"/>
                <w:sz w:val="24"/>
                <w:szCs w:val="24"/>
                <w:lang w:val="es-ES_tradnl"/>
              </w:rPr>
            </w:pPr>
            <w:r w:rsidRPr="007777C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77CC">
              <w:rPr>
                <w:rFonts w:ascii="Times New Roman" w:hAnsi="Times New Roman" w:cs="Times New Roman"/>
                <w:sz w:val="24"/>
                <w:szCs w:val="24"/>
              </w:rPr>
              <w:t>Tarea singular</w:t>
            </w:r>
          </w:p>
          <w:p w14:paraId="2C3CB6B4" w14:textId="77777777" w:rsidR="005558D5" w:rsidRPr="007777CC" w:rsidRDefault="005558D5" w:rsidP="00491AE8">
            <w:pPr>
              <w:numPr>
                <w:ilvl w:val="0"/>
                <w:numId w:val="6"/>
              </w:numPr>
              <w:tabs>
                <w:tab w:val="left" w:pos="284"/>
              </w:tabs>
              <w:spacing w:after="0" w:line="240" w:lineRule="auto"/>
              <w:ind w:left="284" w:hanging="284"/>
              <w:rPr>
                <w:rFonts w:ascii="Times New Roman" w:hAnsi="Times New Roman" w:cs="Times New Roman"/>
                <w:sz w:val="24"/>
                <w:szCs w:val="24"/>
                <w:lang w:val="es-ES_tradnl"/>
              </w:rPr>
            </w:pPr>
            <w:r w:rsidRPr="007777CC">
              <w:rPr>
                <w:rFonts w:ascii="Times New Roman" w:hAnsi="Times New Roman" w:cs="Times New Roman"/>
                <w:sz w:val="24"/>
                <w:szCs w:val="24"/>
              </w:rPr>
              <w:t>Capacitación mínima</w:t>
            </w:r>
          </w:p>
          <w:p w14:paraId="3039E52B" w14:textId="77777777" w:rsidR="005558D5" w:rsidRPr="007777CC" w:rsidRDefault="005558D5" w:rsidP="00491AE8">
            <w:pPr>
              <w:numPr>
                <w:ilvl w:val="0"/>
                <w:numId w:val="6"/>
              </w:numPr>
              <w:tabs>
                <w:tab w:val="left" w:pos="284"/>
              </w:tabs>
              <w:spacing w:after="0" w:line="240" w:lineRule="auto"/>
              <w:ind w:left="426" w:hanging="426"/>
              <w:rPr>
                <w:rFonts w:ascii="Times New Roman" w:hAnsi="Times New Roman" w:cs="Times New Roman"/>
                <w:sz w:val="24"/>
                <w:szCs w:val="24"/>
                <w:lang w:val="es-ES_tradnl"/>
              </w:rPr>
            </w:pPr>
            <w:r w:rsidRPr="007777CC">
              <w:rPr>
                <w:rFonts w:ascii="Times New Roman" w:hAnsi="Times New Roman" w:cs="Times New Roman"/>
                <w:sz w:val="24"/>
                <w:szCs w:val="24"/>
              </w:rPr>
              <w:t>Disciplina</w:t>
            </w:r>
          </w:p>
        </w:tc>
        <w:tc>
          <w:tcPr>
            <w:tcW w:w="2268"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38196AED" w14:textId="6AD60F01" w:rsidR="007777CC" w:rsidRPr="007777CC" w:rsidRDefault="00491AE8" w:rsidP="007777CC">
            <w:pPr>
              <w:spacing w:after="0" w:line="240" w:lineRule="auto"/>
              <w:ind w:left="175" w:hanging="142"/>
              <w:rPr>
                <w:rFonts w:ascii="Times New Roman" w:hAnsi="Times New Roman" w:cs="Times New Roman"/>
                <w:sz w:val="24"/>
                <w:szCs w:val="24"/>
                <w:lang w:val="es-ES_tradnl"/>
              </w:rPr>
            </w:pPr>
            <w:r>
              <w:rPr>
                <w:rFonts w:ascii="Times New Roman" w:hAnsi="Times New Roman" w:cs="Times New Roman"/>
                <w:sz w:val="24"/>
                <w:szCs w:val="24"/>
              </w:rPr>
              <w:t xml:space="preserve">- </w:t>
            </w:r>
            <w:r w:rsidR="007777CC" w:rsidRPr="007777CC">
              <w:rPr>
                <w:rFonts w:ascii="Times New Roman" w:hAnsi="Times New Roman" w:cs="Times New Roman"/>
                <w:sz w:val="24"/>
                <w:szCs w:val="24"/>
              </w:rPr>
              <w:t>Tareas múltiples</w:t>
            </w:r>
          </w:p>
          <w:p w14:paraId="4227EACD" w14:textId="77777777" w:rsidR="005558D5" w:rsidRPr="007777CC" w:rsidRDefault="005558D5" w:rsidP="007777CC">
            <w:pPr>
              <w:numPr>
                <w:ilvl w:val="0"/>
                <w:numId w:val="7"/>
              </w:numPr>
              <w:spacing w:after="0" w:line="240" w:lineRule="auto"/>
              <w:ind w:left="175" w:hanging="142"/>
              <w:rPr>
                <w:rFonts w:ascii="Times New Roman" w:hAnsi="Times New Roman" w:cs="Times New Roman"/>
                <w:sz w:val="24"/>
                <w:szCs w:val="24"/>
                <w:lang w:val="es-ES_tradnl"/>
              </w:rPr>
            </w:pPr>
            <w:r w:rsidRPr="007777CC">
              <w:rPr>
                <w:rFonts w:ascii="Times New Roman" w:hAnsi="Times New Roman" w:cs="Times New Roman"/>
                <w:sz w:val="24"/>
                <w:szCs w:val="24"/>
              </w:rPr>
              <w:t>Mucha capacitación</w:t>
            </w:r>
          </w:p>
          <w:p w14:paraId="1067991C" w14:textId="77777777" w:rsidR="005558D5" w:rsidRPr="007777CC" w:rsidRDefault="005558D5" w:rsidP="007777CC">
            <w:pPr>
              <w:numPr>
                <w:ilvl w:val="0"/>
                <w:numId w:val="7"/>
              </w:numPr>
              <w:spacing w:after="0" w:line="240" w:lineRule="auto"/>
              <w:ind w:left="175" w:hanging="142"/>
              <w:rPr>
                <w:rFonts w:ascii="Times New Roman" w:hAnsi="Times New Roman" w:cs="Times New Roman"/>
                <w:sz w:val="24"/>
                <w:szCs w:val="24"/>
                <w:lang w:val="es-ES_tradnl"/>
              </w:rPr>
            </w:pPr>
            <w:r w:rsidRPr="007777CC">
              <w:rPr>
                <w:rFonts w:ascii="Times New Roman" w:hAnsi="Times New Roman" w:cs="Times New Roman"/>
                <w:sz w:val="24"/>
                <w:szCs w:val="24"/>
              </w:rPr>
              <w:t>Responsabilidad</w:t>
            </w:r>
            <w:r w:rsidRPr="007777CC">
              <w:rPr>
                <w:rFonts w:ascii="Times New Roman" w:hAnsi="Times New Roman" w:cs="Times New Roman"/>
                <w:sz w:val="24"/>
                <w:szCs w:val="24"/>
                <w:lang w:val="es-ES"/>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71698A74" w14:textId="77777777" w:rsidR="005558D5" w:rsidRPr="007777CC" w:rsidRDefault="005558D5" w:rsidP="007777CC">
            <w:pPr>
              <w:numPr>
                <w:ilvl w:val="0"/>
                <w:numId w:val="7"/>
              </w:numPr>
              <w:tabs>
                <w:tab w:val="left" w:pos="720"/>
              </w:tabs>
              <w:spacing w:after="0" w:line="240" w:lineRule="auto"/>
              <w:ind w:left="266"/>
              <w:rPr>
                <w:rFonts w:ascii="Times New Roman" w:hAnsi="Times New Roman" w:cs="Times New Roman"/>
                <w:sz w:val="24"/>
                <w:szCs w:val="24"/>
                <w:lang w:val="es-ES_tradnl"/>
              </w:rPr>
            </w:pPr>
            <w:r w:rsidRPr="007777CC">
              <w:rPr>
                <w:rFonts w:ascii="Times New Roman" w:hAnsi="Times New Roman" w:cs="Times New Roman"/>
                <w:sz w:val="24"/>
                <w:szCs w:val="24"/>
              </w:rPr>
              <w:t xml:space="preserve">Hiperespecialización </w:t>
            </w:r>
          </w:p>
          <w:p w14:paraId="78F188B0" w14:textId="310A92D3" w:rsidR="005558D5" w:rsidRPr="007777CC" w:rsidRDefault="005558D5" w:rsidP="007777CC">
            <w:pPr>
              <w:numPr>
                <w:ilvl w:val="0"/>
                <w:numId w:val="7"/>
              </w:numPr>
              <w:tabs>
                <w:tab w:val="left" w:pos="720"/>
              </w:tabs>
              <w:spacing w:after="0" w:line="240" w:lineRule="auto"/>
              <w:ind w:left="266"/>
              <w:rPr>
                <w:rFonts w:ascii="Times New Roman" w:hAnsi="Times New Roman" w:cs="Times New Roman"/>
                <w:sz w:val="24"/>
                <w:szCs w:val="24"/>
                <w:lang w:val="es-ES_tradnl"/>
              </w:rPr>
            </w:pPr>
            <w:r w:rsidRPr="007777CC">
              <w:rPr>
                <w:rFonts w:ascii="Times New Roman" w:hAnsi="Times New Roman" w:cs="Times New Roman"/>
                <w:sz w:val="24"/>
                <w:szCs w:val="24"/>
              </w:rPr>
              <w:t>Capacitación a distancia</w:t>
            </w:r>
          </w:p>
          <w:p w14:paraId="6515AE36" w14:textId="7DAF6D0F" w:rsidR="005558D5" w:rsidRPr="007777CC" w:rsidRDefault="005558D5" w:rsidP="007777CC">
            <w:pPr>
              <w:numPr>
                <w:ilvl w:val="0"/>
                <w:numId w:val="7"/>
              </w:numPr>
              <w:tabs>
                <w:tab w:val="left" w:pos="720"/>
              </w:tabs>
              <w:spacing w:after="0" w:line="240" w:lineRule="auto"/>
              <w:ind w:left="266"/>
              <w:rPr>
                <w:rFonts w:ascii="Times New Roman" w:hAnsi="Times New Roman" w:cs="Times New Roman"/>
                <w:sz w:val="24"/>
                <w:szCs w:val="24"/>
                <w:lang w:val="es-ES_tradnl"/>
              </w:rPr>
            </w:pPr>
            <w:r w:rsidRPr="007777CC">
              <w:rPr>
                <w:rFonts w:ascii="Times New Roman" w:hAnsi="Times New Roman" w:cs="Times New Roman"/>
                <w:sz w:val="24"/>
                <w:szCs w:val="24"/>
              </w:rPr>
              <w:t>Responsabilidad social</w:t>
            </w:r>
            <w:r w:rsidRPr="007777CC">
              <w:rPr>
                <w:rFonts w:ascii="Times New Roman" w:hAnsi="Times New Roman" w:cs="Times New Roman"/>
                <w:sz w:val="24"/>
                <w:szCs w:val="24"/>
                <w:lang w:val="es-ES"/>
              </w:rPr>
              <w:t xml:space="preserve"> </w:t>
            </w:r>
          </w:p>
        </w:tc>
        <w:tc>
          <w:tcPr>
            <w:tcW w:w="2512"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0BC94B93" w14:textId="77777777" w:rsidR="005558D5" w:rsidRPr="007777CC" w:rsidRDefault="005558D5" w:rsidP="007777CC">
            <w:pPr>
              <w:numPr>
                <w:ilvl w:val="0"/>
                <w:numId w:val="7"/>
              </w:numPr>
              <w:tabs>
                <w:tab w:val="clear" w:pos="720"/>
                <w:tab w:val="left" w:pos="0"/>
              </w:tabs>
              <w:spacing w:after="0" w:line="240" w:lineRule="auto"/>
              <w:ind w:left="253" w:hanging="253"/>
              <w:rPr>
                <w:rFonts w:ascii="Times New Roman" w:hAnsi="Times New Roman" w:cs="Times New Roman"/>
                <w:sz w:val="24"/>
                <w:szCs w:val="24"/>
                <w:lang w:val="es-ES_tradnl"/>
              </w:rPr>
            </w:pPr>
            <w:r w:rsidRPr="007777CC">
              <w:rPr>
                <w:rFonts w:ascii="Times New Roman" w:hAnsi="Times New Roman" w:cs="Times New Roman"/>
                <w:i/>
                <w:iCs/>
                <w:sz w:val="24"/>
                <w:szCs w:val="24"/>
              </w:rPr>
              <w:t xml:space="preserve">Multitasking </w:t>
            </w:r>
          </w:p>
          <w:p w14:paraId="446506D7" w14:textId="4DF7D26F" w:rsidR="005558D5" w:rsidRPr="007777CC" w:rsidRDefault="005558D5" w:rsidP="007777CC">
            <w:pPr>
              <w:numPr>
                <w:ilvl w:val="0"/>
                <w:numId w:val="7"/>
              </w:numPr>
              <w:tabs>
                <w:tab w:val="clear" w:pos="720"/>
                <w:tab w:val="left" w:pos="0"/>
              </w:tabs>
              <w:spacing w:after="0" w:line="240" w:lineRule="auto"/>
              <w:ind w:left="253" w:hanging="253"/>
              <w:rPr>
                <w:rFonts w:ascii="Times New Roman" w:hAnsi="Times New Roman" w:cs="Times New Roman"/>
                <w:sz w:val="24"/>
                <w:szCs w:val="24"/>
                <w:lang w:val="es-ES_tradnl"/>
              </w:rPr>
            </w:pPr>
            <w:r w:rsidRPr="007777CC">
              <w:rPr>
                <w:rFonts w:ascii="Times New Roman" w:hAnsi="Times New Roman" w:cs="Times New Roman"/>
                <w:sz w:val="24"/>
                <w:szCs w:val="24"/>
              </w:rPr>
              <w:t>Inteligencia colectiva</w:t>
            </w:r>
          </w:p>
          <w:p w14:paraId="72C44809" w14:textId="3750BB13" w:rsidR="005558D5" w:rsidRPr="007777CC" w:rsidRDefault="005558D5" w:rsidP="007777CC">
            <w:pPr>
              <w:numPr>
                <w:ilvl w:val="0"/>
                <w:numId w:val="7"/>
              </w:numPr>
              <w:tabs>
                <w:tab w:val="clear" w:pos="720"/>
                <w:tab w:val="left" w:pos="0"/>
              </w:tabs>
              <w:spacing w:after="0" w:line="240" w:lineRule="auto"/>
              <w:ind w:left="253" w:hanging="253"/>
              <w:rPr>
                <w:rFonts w:ascii="Times New Roman" w:hAnsi="Times New Roman" w:cs="Times New Roman"/>
                <w:sz w:val="24"/>
                <w:szCs w:val="24"/>
                <w:lang w:val="es-ES_tradnl"/>
              </w:rPr>
            </w:pPr>
            <w:r w:rsidRPr="007777CC">
              <w:rPr>
                <w:rFonts w:ascii="Times New Roman" w:hAnsi="Times New Roman" w:cs="Times New Roman"/>
                <w:sz w:val="24"/>
                <w:szCs w:val="24"/>
              </w:rPr>
              <w:t>Trabajo colaborativo</w:t>
            </w:r>
          </w:p>
          <w:p w14:paraId="6F0C6A9E" w14:textId="2F259E12" w:rsidR="005558D5" w:rsidRPr="007777CC" w:rsidRDefault="005558D5" w:rsidP="007777CC">
            <w:pPr>
              <w:numPr>
                <w:ilvl w:val="0"/>
                <w:numId w:val="7"/>
              </w:numPr>
              <w:tabs>
                <w:tab w:val="clear" w:pos="720"/>
                <w:tab w:val="left" w:pos="0"/>
              </w:tabs>
              <w:spacing w:after="0" w:line="240" w:lineRule="auto"/>
              <w:ind w:left="253" w:hanging="253"/>
              <w:rPr>
                <w:rFonts w:ascii="Times New Roman" w:hAnsi="Times New Roman" w:cs="Times New Roman"/>
                <w:sz w:val="24"/>
                <w:szCs w:val="24"/>
                <w:lang w:val="es-ES_tradnl"/>
              </w:rPr>
            </w:pPr>
            <w:r w:rsidRPr="007777CC">
              <w:rPr>
                <w:rFonts w:ascii="Times New Roman" w:hAnsi="Times New Roman" w:cs="Times New Roman"/>
                <w:sz w:val="24"/>
                <w:szCs w:val="24"/>
              </w:rPr>
              <w:t>Ética corporativa</w:t>
            </w:r>
            <w:r w:rsidRPr="007777CC">
              <w:rPr>
                <w:rFonts w:ascii="Times New Roman" w:hAnsi="Times New Roman" w:cs="Times New Roman"/>
                <w:sz w:val="24"/>
                <w:szCs w:val="24"/>
                <w:lang w:val="es-ES"/>
              </w:rPr>
              <w:t xml:space="preserve"> </w:t>
            </w:r>
          </w:p>
        </w:tc>
      </w:tr>
    </w:tbl>
    <w:tbl>
      <w:tblPr>
        <w:tblpPr w:leftFromText="141" w:rightFromText="141" w:vertAnchor="text" w:horzAnchor="page" w:tblpX="1408" w:tblpY="60"/>
        <w:tblW w:w="9465" w:type="dxa"/>
        <w:tblLayout w:type="fixed"/>
        <w:tblCellMar>
          <w:left w:w="0" w:type="dxa"/>
          <w:right w:w="0" w:type="dxa"/>
        </w:tblCellMar>
        <w:tblLook w:val="0600" w:firstRow="0" w:lastRow="0" w:firstColumn="0" w:lastColumn="0" w:noHBand="1" w:noVBand="1"/>
      </w:tblPr>
      <w:tblGrid>
        <w:gridCol w:w="2580"/>
        <w:gridCol w:w="2207"/>
        <w:gridCol w:w="2126"/>
        <w:gridCol w:w="2552"/>
      </w:tblGrid>
      <w:tr w:rsidR="00491AE8" w:rsidRPr="005558D5" w14:paraId="41FC6010" w14:textId="77777777" w:rsidTr="00491AE8">
        <w:trPr>
          <w:trHeight w:val="256"/>
        </w:trPr>
        <w:tc>
          <w:tcPr>
            <w:tcW w:w="9465" w:type="dxa"/>
            <w:gridSpan w:val="4"/>
            <w:tcBorders>
              <w:top w:val="single" w:sz="24" w:space="0" w:color="FFFFFF"/>
              <w:left w:val="single" w:sz="8" w:space="0" w:color="FFFFFF"/>
              <w:bottom w:val="single" w:sz="8" w:space="0" w:color="FFFFFF"/>
              <w:right w:val="single" w:sz="8" w:space="0" w:color="FFFFFF"/>
            </w:tcBorders>
            <w:shd w:val="clear" w:color="auto" w:fill="D1D1DA"/>
            <w:tcMar>
              <w:top w:w="55" w:type="dxa"/>
              <w:left w:w="109" w:type="dxa"/>
              <w:bottom w:w="55" w:type="dxa"/>
              <w:right w:w="109" w:type="dxa"/>
            </w:tcMar>
            <w:hideMark/>
          </w:tcPr>
          <w:p w14:paraId="1EEB3FD4" w14:textId="77777777" w:rsidR="00491AE8" w:rsidRPr="005558D5" w:rsidRDefault="00491AE8" w:rsidP="00491AE8">
            <w:pPr>
              <w:spacing w:after="0" w:line="240" w:lineRule="auto"/>
              <w:jc w:val="center"/>
              <w:rPr>
                <w:rFonts w:ascii="Times New Roman" w:hAnsi="Times New Roman" w:cs="Times New Roman"/>
                <w:sz w:val="24"/>
                <w:szCs w:val="24"/>
                <w:lang w:val="es-ES_tradnl"/>
              </w:rPr>
            </w:pPr>
            <w:r w:rsidRPr="005558D5">
              <w:rPr>
                <w:rFonts w:ascii="Times New Roman" w:hAnsi="Times New Roman" w:cs="Times New Roman"/>
                <w:b/>
                <w:bCs/>
                <w:sz w:val="24"/>
                <w:szCs w:val="24"/>
              </w:rPr>
              <w:t>Estado</w:t>
            </w:r>
          </w:p>
        </w:tc>
      </w:tr>
      <w:tr w:rsidR="00491AE8" w:rsidRPr="005558D5" w14:paraId="2B59CD2F" w14:textId="77777777" w:rsidTr="00491AE8">
        <w:trPr>
          <w:trHeight w:val="840"/>
        </w:trPr>
        <w:tc>
          <w:tcPr>
            <w:tcW w:w="2580"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09FE1A8F" w14:textId="77777777" w:rsidR="00491AE8" w:rsidRPr="005558D5" w:rsidRDefault="00491AE8" w:rsidP="00491AE8">
            <w:pPr>
              <w:numPr>
                <w:ilvl w:val="0"/>
                <w:numId w:val="8"/>
              </w:numPr>
              <w:tabs>
                <w:tab w:val="clear" w:pos="720"/>
                <w:tab w:val="left" w:pos="142"/>
              </w:tabs>
              <w:spacing w:after="0" w:line="240" w:lineRule="auto"/>
              <w:ind w:hanging="720"/>
              <w:rPr>
                <w:rFonts w:ascii="Times New Roman" w:hAnsi="Times New Roman" w:cs="Times New Roman"/>
                <w:sz w:val="24"/>
                <w:szCs w:val="24"/>
                <w:lang w:val="es-ES_tradnl"/>
              </w:rPr>
            </w:pPr>
            <w:r w:rsidRPr="005558D5">
              <w:rPr>
                <w:rFonts w:ascii="Times New Roman" w:hAnsi="Times New Roman" w:cs="Times New Roman"/>
                <w:sz w:val="24"/>
                <w:szCs w:val="24"/>
              </w:rPr>
              <w:t>Regulación</w:t>
            </w:r>
          </w:p>
          <w:p w14:paraId="744DA422" w14:textId="77777777" w:rsidR="00491AE8" w:rsidRPr="005558D5" w:rsidRDefault="00491AE8" w:rsidP="00491AE8">
            <w:pPr>
              <w:numPr>
                <w:ilvl w:val="0"/>
                <w:numId w:val="8"/>
              </w:numPr>
              <w:tabs>
                <w:tab w:val="clear" w:pos="720"/>
                <w:tab w:val="left" w:pos="142"/>
              </w:tabs>
              <w:spacing w:after="0" w:line="240" w:lineRule="auto"/>
              <w:ind w:hanging="720"/>
              <w:rPr>
                <w:rFonts w:ascii="Times New Roman" w:hAnsi="Times New Roman" w:cs="Times New Roman"/>
                <w:sz w:val="24"/>
                <w:szCs w:val="24"/>
                <w:lang w:val="es-ES_tradnl"/>
              </w:rPr>
            </w:pPr>
            <w:r w:rsidRPr="005558D5">
              <w:rPr>
                <w:rFonts w:ascii="Times New Roman" w:hAnsi="Times New Roman" w:cs="Times New Roman"/>
                <w:sz w:val="24"/>
                <w:szCs w:val="24"/>
              </w:rPr>
              <w:t>Estado de bienestar</w:t>
            </w:r>
            <w:r w:rsidRPr="005558D5">
              <w:rPr>
                <w:rFonts w:ascii="Times New Roman" w:hAnsi="Times New Roman" w:cs="Times New Roman"/>
                <w:sz w:val="24"/>
                <w:szCs w:val="24"/>
                <w:lang w:val="es-ES"/>
              </w:rPr>
              <w:t xml:space="preserve"> </w:t>
            </w:r>
          </w:p>
        </w:tc>
        <w:tc>
          <w:tcPr>
            <w:tcW w:w="2207"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619E916E" w14:textId="77777777" w:rsidR="00491AE8" w:rsidRPr="005558D5" w:rsidRDefault="00491AE8" w:rsidP="00491AE8">
            <w:pPr>
              <w:numPr>
                <w:ilvl w:val="0"/>
                <w:numId w:val="8"/>
              </w:numPr>
              <w:tabs>
                <w:tab w:val="clear" w:pos="720"/>
                <w:tab w:val="left" w:pos="-28"/>
              </w:tabs>
              <w:spacing w:after="0" w:line="240" w:lineRule="auto"/>
              <w:ind w:left="255" w:hanging="283"/>
              <w:rPr>
                <w:rFonts w:ascii="Times New Roman" w:hAnsi="Times New Roman" w:cs="Times New Roman"/>
                <w:sz w:val="24"/>
                <w:szCs w:val="24"/>
                <w:lang w:val="es-ES_tradnl"/>
              </w:rPr>
            </w:pPr>
            <w:r w:rsidRPr="005558D5">
              <w:rPr>
                <w:rFonts w:ascii="Times New Roman" w:hAnsi="Times New Roman" w:cs="Times New Roman"/>
                <w:sz w:val="24"/>
                <w:szCs w:val="24"/>
              </w:rPr>
              <w:t>Desregulación</w:t>
            </w:r>
          </w:p>
          <w:p w14:paraId="1B3E0427" w14:textId="77777777" w:rsidR="00491AE8" w:rsidRPr="005558D5" w:rsidRDefault="00491AE8" w:rsidP="00491AE8">
            <w:pPr>
              <w:numPr>
                <w:ilvl w:val="0"/>
                <w:numId w:val="8"/>
              </w:numPr>
              <w:tabs>
                <w:tab w:val="clear" w:pos="720"/>
                <w:tab w:val="left" w:pos="-28"/>
              </w:tabs>
              <w:spacing w:after="0" w:line="240" w:lineRule="auto"/>
              <w:ind w:left="255" w:hanging="283"/>
              <w:rPr>
                <w:rFonts w:ascii="Times New Roman" w:hAnsi="Times New Roman" w:cs="Times New Roman"/>
                <w:sz w:val="24"/>
                <w:szCs w:val="24"/>
                <w:lang w:val="es-ES_tradnl"/>
              </w:rPr>
            </w:pPr>
            <w:r w:rsidRPr="005558D5">
              <w:rPr>
                <w:rFonts w:ascii="Times New Roman" w:hAnsi="Times New Roman" w:cs="Times New Roman"/>
                <w:sz w:val="24"/>
                <w:szCs w:val="24"/>
              </w:rPr>
              <w:t>Privatización del bienestar</w:t>
            </w:r>
            <w:r w:rsidRPr="005558D5">
              <w:rPr>
                <w:rFonts w:ascii="Times New Roman" w:hAnsi="Times New Roman" w:cs="Times New Roman"/>
                <w:sz w:val="24"/>
                <w:szCs w:val="24"/>
                <w:lang w:val="es-ES"/>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353201D1" w14:textId="77777777" w:rsidR="00491AE8" w:rsidRPr="005558D5" w:rsidRDefault="00491AE8" w:rsidP="00491AE8">
            <w:pPr>
              <w:numPr>
                <w:ilvl w:val="0"/>
                <w:numId w:val="8"/>
              </w:numPr>
              <w:tabs>
                <w:tab w:val="clear" w:pos="720"/>
                <w:tab w:val="left" w:pos="458"/>
              </w:tabs>
              <w:spacing w:after="0" w:line="240" w:lineRule="auto"/>
              <w:ind w:left="316" w:hanging="316"/>
              <w:rPr>
                <w:rFonts w:ascii="Times New Roman" w:hAnsi="Times New Roman" w:cs="Times New Roman"/>
                <w:sz w:val="24"/>
                <w:szCs w:val="24"/>
                <w:lang w:val="es-ES_tradnl"/>
              </w:rPr>
            </w:pPr>
            <w:r w:rsidRPr="005558D5">
              <w:rPr>
                <w:rFonts w:ascii="Times New Roman" w:hAnsi="Times New Roman" w:cs="Times New Roman"/>
                <w:sz w:val="24"/>
                <w:szCs w:val="24"/>
              </w:rPr>
              <w:t>Autorregulación</w:t>
            </w:r>
          </w:p>
          <w:p w14:paraId="5A7C8ADD" w14:textId="77777777" w:rsidR="00491AE8" w:rsidRPr="005558D5" w:rsidRDefault="00491AE8" w:rsidP="00491AE8">
            <w:pPr>
              <w:numPr>
                <w:ilvl w:val="0"/>
                <w:numId w:val="8"/>
              </w:numPr>
              <w:tabs>
                <w:tab w:val="clear" w:pos="720"/>
                <w:tab w:val="left" w:pos="458"/>
              </w:tabs>
              <w:spacing w:after="0" w:line="240" w:lineRule="auto"/>
              <w:ind w:left="316" w:hanging="316"/>
              <w:rPr>
                <w:rFonts w:ascii="Times New Roman" w:hAnsi="Times New Roman" w:cs="Times New Roman"/>
                <w:sz w:val="24"/>
                <w:szCs w:val="24"/>
                <w:lang w:val="es-ES_tradnl"/>
              </w:rPr>
            </w:pPr>
            <w:r w:rsidRPr="005558D5">
              <w:rPr>
                <w:rFonts w:ascii="Times New Roman" w:hAnsi="Times New Roman" w:cs="Times New Roman"/>
                <w:sz w:val="24"/>
                <w:szCs w:val="24"/>
              </w:rPr>
              <w:t>Mercados de bienestar</w:t>
            </w:r>
            <w:r w:rsidRPr="005558D5">
              <w:rPr>
                <w:rFonts w:ascii="Times New Roman" w:hAnsi="Times New Roman" w:cs="Times New Roman"/>
                <w:sz w:val="24"/>
                <w:szCs w:val="24"/>
                <w:lang w:val="es-ES"/>
              </w:rPr>
              <w:t xml:space="preserve"> </w:t>
            </w:r>
          </w:p>
        </w:tc>
        <w:tc>
          <w:tcPr>
            <w:tcW w:w="2552"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76E81540" w14:textId="77777777" w:rsidR="00491AE8" w:rsidRPr="005558D5" w:rsidRDefault="00491AE8" w:rsidP="00491AE8">
            <w:pPr>
              <w:numPr>
                <w:ilvl w:val="0"/>
                <w:numId w:val="8"/>
              </w:numPr>
              <w:tabs>
                <w:tab w:val="clear" w:pos="720"/>
                <w:tab w:val="left" w:pos="175"/>
              </w:tabs>
              <w:spacing w:after="0" w:line="240" w:lineRule="auto"/>
              <w:ind w:left="317" w:hanging="284"/>
              <w:rPr>
                <w:rFonts w:ascii="Times New Roman" w:hAnsi="Times New Roman" w:cs="Times New Roman"/>
                <w:sz w:val="24"/>
                <w:szCs w:val="24"/>
                <w:lang w:val="es-ES_tradnl"/>
              </w:rPr>
            </w:pPr>
            <w:r w:rsidRPr="005558D5">
              <w:rPr>
                <w:rFonts w:ascii="Times New Roman" w:hAnsi="Times New Roman" w:cs="Times New Roman"/>
                <w:sz w:val="24"/>
                <w:szCs w:val="24"/>
              </w:rPr>
              <w:t xml:space="preserve">Corregulación </w:t>
            </w:r>
          </w:p>
          <w:p w14:paraId="408437B4" w14:textId="77777777" w:rsidR="00491AE8" w:rsidRPr="005558D5" w:rsidRDefault="00491AE8" w:rsidP="00491AE8">
            <w:pPr>
              <w:numPr>
                <w:ilvl w:val="0"/>
                <w:numId w:val="8"/>
              </w:numPr>
              <w:tabs>
                <w:tab w:val="clear" w:pos="720"/>
                <w:tab w:val="left" w:pos="175"/>
              </w:tabs>
              <w:spacing w:after="0" w:line="240" w:lineRule="auto"/>
              <w:ind w:left="317" w:hanging="284"/>
              <w:rPr>
                <w:rFonts w:ascii="Times New Roman" w:hAnsi="Times New Roman" w:cs="Times New Roman"/>
                <w:sz w:val="24"/>
                <w:szCs w:val="24"/>
                <w:lang w:val="es-ES_tradnl"/>
              </w:rPr>
            </w:pPr>
            <w:r w:rsidRPr="005558D5">
              <w:rPr>
                <w:rFonts w:ascii="Times New Roman" w:hAnsi="Times New Roman" w:cs="Times New Roman"/>
                <w:sz w:val="24"/>
                <w:szCs w:val="24"/>
              </w:rPr>
              <w:t>Socialización del bienestar</w:t>
            </w:r>
            <w:r w:rsidRPr="005558D5">
              <w:rPr>
                <w:rFonts w:ascii="Times New Roman" w:hAnsi="Times New Roman" w:cs="Times New Roman"/>
                <w:sz w:val="24"/>
                <w:szCs w:val="24"/>
                <w:lang w:val="es-ES"/>
              </w:rPr>
              <w:t xml:space="preserve"> </w:t>
            </w:r>
          </w:p>
        </w:tc>
      </w:tr>
      <w:tr w:rsidR="00491AE8" w:rsidRPr="005558D5" w14:paraId="29C43DBB" w14:textId="77777777" w:rsidTr="00491AE8">
        <w:trPr>
          <w:trHeight w:val="294"/>
        </w:trPr>
        <w:tc>
          <w:tcPr>
            <w:tcW w:w="9465" w:type="dxa"/>
            <w:gridSpan w:val="4"/>
            <w:tcBorders>
              <w:top w:val="single" w:sz="8" w:space="0" w:color="FFFFFF"/>
              <w:left w:val="single" w:sz="8" w:space="0" w:color="FFFFFF"/>
              <w:bottom w:val="single" w:sz="8" w:space="0" w:color="FFFFFF"/>
              <w:right w:val="single" w:sz="8" w:space="0" w:color="FFFFFF"/>
            </w:tcBorders>
            <w:shd w:val="clear" w:color="auto" w:fill="D1D1DA"/>
            <w:tcMar>
              <w:top w:w="55" w:type="dxa"/>
              <w:left w:w="109" w:type="dxa"/>
              <w:bottom w:w="55" w:type="dxa"/>
              <w:right w:w="109" w:type="dxa"/>
            </w:tcMar>
            <w:hideMark/>
          </w:tcPr>
          <w:p w14:paraId="2F2140EB" w14:textId="77777777" w:rsidR="00491AE8" w:rsidRPr="005558D5" w:rsidRDefault="00491AE8" w:rsidP="00491AE8">
            <w:pPr>
              <w:spacing w:after="0" w:line="240" w:lineRule="auto"/>
              <w:jc w:val="center"/>
              <w:rPr>
                <w:rFonts w:ascii="Times New Roman" w:hAnsi="Times New Roman" w:cs="Times New Roman"/>
                <w:sz w:val="24"/>
                <w:szCs w:val="24"/>
                <w:lang w:val="es-ES_tradnl"/>
              </w:rPr>
            </w:pPr>
            <w:r w:rsidRPr="005558D5">
              <w:rPr>
                <w:rFonts w:ascii="Times New Roman" w:hAnsi="Times New Roman" w:cs="Times New Roman"/>
                <w:b/>
                <w:bCs/>
                <w:sz w:val="24"/>
                <w:szCs w:val="24"/>
              </w:rPr>
              <w:t>Ideología</w:t>
            </w:r>
          </w:p>
        </w:tc>
      </w:tr>
      <w:tr w:rsidR="00491AE8" w:rsidRPr="005558D5" w14:paraId="079BFF56" w14:textId="77777777" w:rsidTr="00491AE8">
        <w:trPr>
          <w:trHeight w:val="1995"/>
        </w:trPr>
        <w:tc>
          <w:tcPr>
            <w:tcW w:w="2580"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6880F7E9" w14:textId="77777777" w:rsidR="00491AE8" w:rsidRPr="005558D5" w:rsidRDefault="00491AE8" w:rsidP="00491AE8">
            <w:pPr>
              <w:tabs>
                <w:tab w:val="left" w:pos="142"/>
              </w:tabs>
              <w:spacing w:after="0" w:line="240" w:lineRule="auto"/>
              <w:rPr>
                <w:rFonts w:ascii="Times New Roman" w:hAnsi="Times New Roman" w:cs="Times New Roman"/>
                <w:sz w:val="24"/>
                <w:szCs w:val="24"/>
                <w:lang w:val="es-ES_tradnl"/>
              </w:rPr>
            </w:pPr>
            <w:r>
              <w:rPr>
                <w:rFonts w:ascii="Times New Roman" w:hAnsi="Times New Roman" w:cs="Times New Roman"/>
                <w:sz w:val="24"/>
                <w:szCs w:val="24"/>
              </w:rPr>
              <w:t xml:space="preserve">- </w:t>
            </w:r>
            <w:r w:rsidRPr="005558D5">
              <w:rPr>
                <w:rFonts w:ascii="Times New Roman" w:hAnsi="Times New Roman" w:cs="Times New Roman"/>
                <w:sz w:val="24"/>
                <w:szCs w:val="24"/>
              </w:rPr>
              <w:t>Consumo de masas</w:t>
            </w:r>
          </w:p>
          <w:p w14:paraId="36B3A2B3" w14:textId="77777777" w:rsidR="00491AE8" w:rsidRPr="005558D5" w:rsidRDefault="00491AE8" w:rsidP="00491AE8">
            <w:pPr>
              <w:numPr>
                <w:ilvl w:val="0"/>
                <w:numId w:val="9"/>
              </w:numPr>
              <w:tabs>
                <w:tab w:val="left" w:pos="142"/>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Modernidad</w:t>
            </w:r>
          </w:p>
          <w:p w14:paraId="24758CF0" w14:textId="77777777" w:rsidR="00491AE8" w:rsidRPr="005558D5" w:rsidRDefault="00491AE8" w:rsidP="00491AE8">
            <w:pPr>
              <w:numPr>
                <w:ilvl w:val="0"/>
                <w:numId w:val="9"/>
              </w:numPr>
              <w:tabs>
                <w:tab w:val="left" w:pos="142"/>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Cultura nacional</w:t>
            </w:r>
          </w:p>
          <w:p w14:paraId="4CAC99D8" w14:textId="77777777" w:rsidR="00491AE8" w:rsidRPr="005558D5" w:rsidRDefault="00491AE8" w:rsidP="00491AE8">
            <w:pPr>
              <w:numPr>
                <w:ilvl w:val="0"/>
                <w:numId w:val="9"/>
              </w:numPr>
              <w:tabs>
                <w:tab w:val="left" w:pos="142"/>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Identidad</w:t>
            </w:r>
          </w:p>
          <w:p w14:paraId="1496D853" w14:textId="77777777" w:rsidR="00491AE8" w:rsidRPr="005558D5" w:rsidRDefault="00491AE8" w:rsidP="00491AE8">
            <w:pPr>
              <w:numPr>
                <w:ilvl w:val="0"/>
                <w:numId w:val="9"/>
              </w:numPr>
              <w:tabs>
                <w:tab w:val="left" w:pos="142"/>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Nación</w:t>
            </w:r>
            <w:r w:rsidRPr="005558D5">
              <w:rPr>
                <w:rFonts w:ascii="Times New Roman" w:hAnsi="Times New Roman" w:cs="Times New Roman"/>
                <w:sz w:val="24"/>
                <w:szCs w:val="24"/>
                <w:lang w:val="es-ES"/>
              </w:rPr>
              <w:t xml:space="preserve"> </w:t>
            </w:r>
          </w:p>
        </w:tc>
        <w:tc>
          <w:tcPr>
            <w:tcW w:w="2207"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79F5AE5B" w14:textId="77777777" w:rsidR="00491AE8" w:rsidRPr="005558D5" w:rsidRDefault="00491AE8" w:rsidP="00491AE8">
            <w:pPr>
              <w:tabs>
                <w:tab w:val="left" w:pos="114"/>
              </w:tabs>
              <w:spacing w:after="0" w:line="240" w:lineRule="auto"/>
              <w:rPr>
                <w:rFonts w:ascii="Times New Roman" w:hAnsi="Times New Roman" w:cs="Times New Roman"/>
                <w:sz w:val="24"/>
                <w:szCs w:val="24"/>
                <w:lang w:val="es-ES_tradnl"/>
              </w:rPr>
            </w:pPr>
            <w:r w:rsidRPr="005558D5">
              <w:rPr>
                <w:rFonts w:ascii="Times New Roman" w:hAnsi="Times New Roman" w:cs="Times New Roman"/>
                <w:sz w:val="24"/>
                <w:szCs w:val="24"/>
              </w:rPr>
              <w:t>-  Consumo</w:t>
            </w:r>
            <w:r w:rsidRPr="005558D5">
              <w:rPr>
                <w:rFonts w:ascii="Times New Roman" w:hAnsi="Times New Roman" w:cs="Times New Roman"/>
                <w:sz w:val="24"/>
                <w:szCs w:val="24"/>
                <w:lang w:val="es-ES"/>
              </w:rPr>
              <w:t xml:space="preserve"> individualizado (estilo de vida)</w:t>
            </w:r>
          </w:p>
          <w:p w14:paraId="612EE0D4" w14:textId="77777777" w:rsidR="00491AE8" w:rsidRPr="005558D5" w:rsidRDefault="00491AE8" w:rsidP="00491AE8">
            <w:pPr>
              <w:numPr>
                <w:ilvl w:val="0"/>
                <w:numId w:val="10"/>
              </w:numPr>
              <w:tabs>
                <w:tab w:val="left" w:pos="114"/>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Posmodernidad</w:t>
            </w:r>
          </w:p>
          <w:p w14:paraId="5E7403F3" w14:textId="77777777" w:rsidR="00491AE8" w:rsidRPr="005558D5" w:rsidRDefault="00491AE8" w:rsidP="00491AE8">
            <w:pPr>
              <w:numPr>
                <w:ilvl w:val="0"/>
                <w:numId w:val="10"/>
              </w:numPr>
              <w:tabs>
                <w:tab w:val="left" w:pos="114"/>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 xml:space="preserve"> Global</w:t>
            </w:r>
          </w:p>
          <w:p w14:paraId="23C86070" w14:textId="77777777" w:rsidR="00491AE8" w:rsidRPr="005558D5" w:rsidRDefault="00491AE8" w:rsidP="00491AE8">
            <w:pPr>
              <w:numPr>
                <w:ilvl w:val="0"/>
                <w:numId w:val="10"/>
              </w:numPr>
              <w:tabs>
                <w:tab w:val="left" w:pos="114"/>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 xml:space="preserve"> Crisis de identidad</w:t>
            </w:r>
          </w:p>
          <w:p w14:paraId="59287663" w14:textId="77777777" w:rsidR="00491AE8" w:rsidRPr="005558D5" w:rsidRDefault="00491AE8" w:rsidP="00491AE8">
            <w:pPr>
              <w:numPr>
                <w:ilvl w:val="0"/>
                <w:numId w:val="10"/>
              </w:numPr>
              <w:tabs>
                <w:tab w:val="left" w:pos="114"/>
              </w:tabs>
              <w:spacing w:after="0" w:line="240" w:lineRule="auto"/>
              <w:ind w:left="0" w:firstLine="0"/>
              <w:rPr>
                <w:rFonts w:ascii="Times New Roman" w:hAnsi="Times New Roman" w:cs="Times New Roman"/>
                <w:sz w:val="24"/>
                <w:szCs w:val="24"/>
                <w:lang w:val="es-ES_tradnl"/>
              </w:rPr>
            </w:pPr>
            <w:r w:rsidRPr="005558D5">
              <w:rPr>
                <w:rFonts w:ascii="Times New Roman" w:hAnsi="Times New Roman" w:cs="Times New Roman"/>
                <w:sz w:val="24"/>
                <w:szCs w:val="24"/>
              </w:rPr>
              <w:t xml:space="preserve"> Posnación </w:t>
            </w:r>
          </w:p>
        </w:tc>
        <w:tc>
          <w:tcPr>
            <w:tcW w:w="2126"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00529BAB" w14:textId="77777777" w:rsidR="00491AE8" w:rsidRPr="005558D5" w:rsidRDefault="00491AE8" w:rsidP="00491AE8">
            <w:pPr>
              <w:numPr>
                <w:ilvl w:val="0"/>
                <w:numId w:val="10"/>
              </w:numPr>
              <w:tabs>
                <w:tab w:val="clear" w:pos="720"/>
                <w:tab w:val="left" w:pos="175"/>
              </w:tabs>
              <w:spacing w:after="0" w:line="240" w:lineRule="auto"/>
              <w:ind w:left="175" w:hanging="175"/>
              <w:rPr>
                <w:rFonts w:ascii="Times New Roman" w:hAnsi="Times New Roman" w:cs="Times New Roman"/>
                <w:sz w:val="24"/>
                <w:szCs w:val="24"/>
                <w:lang w:val="es-ES_tradnl"/>
              </w:rPr>
            </w:pPr>
            <w:r w:rsidRPr="005558D5">
              <w:rPr>
                <w:rFonts w:ascii="Times New Roman" w:hAnsi="Times New Roman" w:cs="Times New Roman"/>
                <w:sz w:val="24"/>
                <w:szCs w:val="24"/>
              </w:rPr>
              <w:t>Consumo bajo demanda</w:t>
            </w:r>
          </w:p>
          <w:p w14:paraId="7C2AB194" w14:textId="77777777" w:rsidR="00491AE8" w:rsidRPr="005558D5" w:rsidRDefault="00491AE8" w:rsidP="00491AE8">
            <w:pPr>
              <w:numPr>
                <w:ilvl w:val="0"/>
                <w:numId w:val="10"/>
              </w:numPr>
              <w:tabs>
                <w:tab w:val="clear" w:pos="720"/>
                <w:tab w:val="left" w:pos="175"/>
              </w:tabs>
              <w:spacing w:after="0" w:line="240" w:lineRule="auto"/>
              <w:ind w:hanging="720"/>
              <w:rPr>
                <w:rFonts w:ascii="Times New Roman" w:hAnsi="Times New Roman" w:cs="Times New Roman"/>
                <w:sz w:val="24"/>
                <w:szCs w:val="24"/>
                <w:lang w:val="es-ES_tradnl"/>
              </w:rPr>
            </w:pPr>
            <w:r w:rsidRPr="005558D5">
              <w:rPr>
                <w:rFonts w:ascii="Times New Roman" w:hAnsi="Times New Roman" w:cs="Times New Roman"/>
                <w:sz w:val="24"/>
                <w:szCs w:val="24"/>
              </w:rPr>
              <w:t xml:space="preserve">Trasmodernidad </w:t>
            </w:r>
          </w:p>
          <w:p w14:paraId="0CEB7F65" w14:textId="77777777" w:rsidR="00491AE8" w:rsidRPr="005558D5" w:rsidRDefault="00491AE8" w:rsidP="00491AE8">
            <w:pPr>
              <w:numPr>
                <w:ilvl w:val="0"/>
                <w:numId w:val="10"/>
              </w:numPr>
              <w:tabs>
                <w:tab w:val="clear" w:pos="720"/>
                <w:tab w:val="left" w:pos="175"/>
              </w:tabs>
              <w:spacing w:after="0" w:line="240" w:lineRule="auto"/>
              <w:ind w:hanging="720"/>
              <w:rPr>
                <w:rFonts w:ascii="Times New Roman" w:hAnsi="Times New Roman" w:cs="Times New Roman"/>
                <w:sz w:val="24"/>
                <w:szCs w:val="24"/>
                <w:lang w:val="es-ES_tradnl"/>
              </w:rPr>
            </w:pPr>
            <w:r w:rsidRPr="005558D5">
              <w:rPr>
                <w:rFonts w:ascii="Times New Roman" w:hAnsi="Times New Roman" w:cs="Times New Roman"/>
                <w:sz w:val="24"/>
                <w:szCs w:val="24"/>
              </w:rPr>
              <w:t xml:space="preserve">Glocal </w:t>
            </w:r>
          </w:p>
          <w:p w14:paraId="4182F486" w14:textId="77777777" w:rsidR="00491AE8" w:rsidRPr="005558D5" w:rsidRDefault="00491AE8" w:rsidP="00491AE8">
            <w:pPr>
              <w:numPr>
                <w:ilvl w:val="0"/>
                <w:numId w:val="10"/>
              </w:numPr>
              <w:tabs>
                <w:tab w:val="clear" w:pos="720"/>
                <w:tab w:val="left" w:pos="175"/>
              </w:tabs>
              <w:spacing w:after="0" w:line="240" w:lineRule="auto"/>
              <w:ind w:hanging="720"/>
              <w:rPr>
                <w:rFonts w:ascii="Times New Roman" w:hAnsi="Times New Roman" w:cs="Times New Roman"/>
                <w:sz w:val="24"/>
                <w:szCs w:val="24"/>
                <w:lang w:val="es-ES_tradnl"/>
              </w:rPr>
            </w:pPr>
            <w:r w:rsidRPr="005558D5">
              <w:rPr>
                <w:rFonts w:ascii="Times New Roman" w:hAnsi="Times New Roman" w:cs="Times New Roman"/>
                <w:sz w:val="24"/>
                <w:szCs w:val="24"/>
              </w:rPr>
              <w:t>Hibridación</w:t>
            </w:r>
          </w:p>
          <w:p w14:paraId="57EB804F" w14:textId="77777777" w:rsidR="00491AE8" w:rsidRPr="005558D5" w:rsidRDefault="00491AE8" w:rsidP="00491AE8">
            <w:pPr>
              <w:numPr>
                <w:ilvl w:val="0"/>
                <w:numId w:val="10"/>
              </w:numPr>
              <w:tabs>
                <w:tab w:val="clear" w:pos="720"/>
                <w:tab w:val="left" w:pos="175"/>
              </w:tabs>
              <w:spacing w:after="0" w:line="240" w:lineRule="auto"/>
              <w:ind w:hanging="720"/>
              <w:rPr>
                <w:rFonts w:ascii="Times New Roman" w:hAnsi="Times New Roman" w:cs="Times New Roman"/>
                <w:sz w:val="24"/>
                <w:szCs w:val="24"/>
                <w:lang w:val="es-ES_tradnl"/>
              </w:rPr>
            </w:pPr>
            <w:r w:rsidRPr="005558D5">
              <w:rPr>
                <w:rFonts w:ascii="Times New Roman" w:hAnsi="Times New Roman" w:cs="Times New Roman"/>
                <w:sz w:val="24"/>
                <w:szCs w:val="24"/>
              </w:rPr>
              <w:t>Diáspora</w:t>
            </w:r>
          </w:p>
        </w:tc>
        <w:tc>
          <w:tcPr>
            <w:tcW w:w="2552" w:type="dxa"/>
            <w:tcBorders>
              <w:top w:val="single" w:sz="8" w:space="0" w:color="FFFFFF"/>
              <w:left w:val="single" w:sz="8" w:space="0" w:color="FFFFFF"/>
              <w:bottom w:val="single" w:sz="8" w:space="0" w:color="FFFFFF"/>
              <w:right w:val="single" w:sz="8" w:space="0" w:color="FFFFFF"/>
            </w:tcBorders>
            <w:shd w:val="clear" w:color="auto" w:fill="E9E9ED"/>
            <w:tcMar>
              <w:top w:w="55" w:type="dxa"/>
              <w:left w:w="109" w:type="dxa"/>
              <w:bottom w:w="55" w:type="dxa"/>
              <w:right w:w="109" w:type="dxa"/>
            </w:tcMar>
            <w:hideMark/>
          </w:tcPr>
          <w:p w14:paraId="00A6496B" w14:textId="77777777" w:rsidR="00491AE8" w:rsidRPr="005558D5" w:rsidRDefault="00491AE8" w:rsidP="00491AE8">
            <w:pPr>
              <w:numPr>
                <w:ilvl w:val="0"/>
                <w:numId w:val="10"/>
              </w:numPr>
              <w:tabs>
                <w:tab w:val="clear" w:pos="720"/>
              </w:tabs>
              <w:spacing w:after="0" w:line="240" w:lineRule="auto"/>
              <w:ind w:left="175" w:hanging="142"/>
              <w:rPr>
                <w:rFonts w:ascii="Times New Roman" w:hAnsi="Times New Roman" w:cs="Times New Roman"/>
                <w:sz w:val="24"/>
                <w:szCs w:val="24"/>
                <w:lang w:val="es-ES_tradnl"/>
              </w:rPr>
            </w:pPr>
            <w:r w:rsidRPr="005558D5">
              <w:rPr>
                <w:rFonts w:ascii="Times New Roman" w:hAnsi="Times New Roman" w:cs="Times New Roman"/>
                <w:sz w:val="24"/>
                <w:szCs w:val="24"/>
              </w:rPr>
              <w:t xml:space="preserve">Hiperconsumo </w:t>
            </w:r>
          </w:p>
          <w:p w14:paraId="065B44DF" w14:textId="77777777" w:rsidR="00491AE8" w:rsidRPr="005558D5" w:rsidRDefault="00491AE8" w:rsidP="00491AE8">
            <w:pPr>
              <w:numPr>
                <w:ilvl w:val="0"/>
                <w:numId w:val="10"/>
              </w:numPr>
              <w:tabs>
                <w:tab w:val="clear" w:pos="720"/>
              </w:tabs>
              <w:spacing w:after="0" w:line="240" w:lineRule="auto"/>
              <w:ind w:left="175" w:hanging="142"/>
              <w:rPr>
                <w:rFonts w:ascii="Times New Roman" w:hAnsi="Times New Roman" w:cs="Times New Roman"/>
                <w:sz w:val="24"/>
                <w:szCs w:val="24"/>
                <w:lang w:val="es-ES_tradnl"/>
              </w:rPr>
            </w:pPr>
            <w:r w:rsidRPr="005558D5">
              <w:rPr>
                <w:rFonts w:ascii="Times New Roman" w:hAnsi="Times New Roman" w:cs="Times New Roman"/>
                <w:sz w:val="24"/>
                <w:szCs w:val="24"/>
              </w:rPr>
              <w:t xml:space="preserve"> Hipermodernidad </w:t>
            </w:r>
          </w:p>
          <w:p w14:paraId="766DDEEC" w14:textId="77777777" w:rsidR="00491AE8" w:rsidRPr="005558D5" w:rsidRDefault="00491AE8" w:rsidP="00491AE8">
            <w:pPr>
              <w:numPr>
                <w:ilvl w:val="0"/>
                <w:numId w:val="10"/>
              </w:numPr>
              <w:tabs>
                <w:tab w:val="clear" w:pos="720"/>
              </w:tabs>
              <w:spacing w:after="0" w:line="240" w:lineRule="auto"/>
              <w:ind w:left="175" w:hanging="142"/>
              <w:rPr>
                <w:rFonts w:ascii="Times New Roman" w:hAnsi="Times New Roman" w:cs="Times New Roman"/>
                <w:sz w:val="24"/>
                <w:szCs w:val="24"/>
                <w:lang w:val="es-ES_tradnl"/>
              </w:rPr>
            </w:pPr>
            <w:r w:rsidRPr="005558D5">
              <w:rPr>
                <w:rFonts w:ascii="Times New Roman" w:hAnsi="Times New Roman" w:cs="Times New Roman"/>
                <w:sz w:val="24"/>
                <w:szCs w:val="24"/>
              </w:rPr>
              <w:t xml:space="preserve">Tansespacial y transtemporal </w:t>
            </w:r>
          </w:p>
          <w:p w14:paraId="700E0D1C" w14:textId="77777777" w:rsidR="00491AE8" w:rsidRPr="005558D5" w:rsidRDefault="00491AE8" w:rsidP="00491AE8">
            <w:pPr>
              <w:numPr>
                <w:ilvl w:val="0"/>
                <w:numId w:val="10"/>
              </w:numPr>
              <w:tabs>
                <w:tab w:val="clear" w:pos="720"/>
              </w:tabs>
              <w:spacing w:after="0" w:line="240" w:lineRule="auto"/>
              <w:ind w:left="175" w:hanging="142"/>
              <w:rPr>
                <w:rFonts w:ascii="Times New Roman" w:hAnsi="Times New Roman" w:cs="Times New Roman"/>
                <w:sz w:val="24"/>
                <w:szCs w:val="24"/>
                <w:lang w:val="es-ES_tradnl"/>
              </w:rPr>
            </w:pPr>
            <w:r w:rsidRPr="005558D5">
              <w:rPr>
                <w:rFonts w:ascii="Times New Roman" w:hAnsi="Times New Roman" w:cs="Times New Roman"/>
                <w:sz w:val="24"/>
                <w:szCs w:val="24"/>
              </w:rPr>
              <w:t>Identidades múltiples</w:t>
            </w:r>
          </w:p>
          <w:p w14:paraId="6619D20C" w14:textId="77777777" w:rsidR="00491AE8" w:rsidRPr="005558D5" w:rsidRDefault="00491AE8" w:rsidP="00491AE8">
            <w:pPr>
              <w:numPr>
                <w:ilvl w:val="0"/>
                <w:numId w:val="10"/>
              </w:numPr>
              <w:tabs>
                <w:tab w:val="clear" w:pos="720"/>
              </w:tabs>
              <w:spacing w:after="0" w:line="240" w:lineRule="auto"/>
              <w:ind w:left="175" w:hanging="142"/>
              <w:rPr>
                <w:rFonts w:ascii="Times New Roman" w:hAnsi="Times New Roman" w:cs="Times New Roman"/>
                <w:sz w:val="24"/>
                <w:szCs w:val="24"/>
                <w:lang w:val="es-ES_tradnl"/>
              </w:rPr>
            </w:pPr>
            <w:r w:rsidRPr="005558D5">
              <w:rPr>
                <w:rFonts w:ascii="Times New Roman" w:hAnsi="Times New Roman" w:cs="Times New Roman"/>
                <w:sz w:val="24"/>
                <w:szCs w:val="24"/>
              </w:rPr>
              <w:t>No-nación</w:t>
            </w:r>
            <w:r w:rsidRPr="005558D5">
              <w:rPr>
                <w:rFonts w:ascii="Times New Roman" w:hAnsi="Times New Roman" w:cs="Times New Roman"/>
                <w:sz w:val="24"/>
                <w:szCs w:val="24"/>
                <w:lang w:val="es-ES"/>
              </w:rPr>
              <w:t xml:space="preserve"> </w:t>
            </w:r>
          </w:p>
        </w:tc>
      </w:tr>
    </w:tbl>
    <w:p w14:paraId="47B73BFB" w14:textId="6EB63D4F" w:rsidR="007777CC" w:rsidRPr="00B4696C" w:rsidRDefault="00B4696C" w:rsidP="00863885">
      <w:pPr>
        <w:spacing w:after="0" w:line="360" w:lineRule="auto"/>
        <w:jc w:val="both"/>
        <w:rPr>
          <w:rFonts w:ascii="Times New Roman" w:hAnsi="Times New Roman" w:cs="Times New Roman"/>
          <w:sz w:val="20"/>
          <w:szCs w:val="20"/>
        </w:rPr>
      </w:pPr>
      <w:r w:rsidRPr="00B4696C">
        <w:rPr>
          <w:rFonts w:ascii="Times New Roman" w:hAnsi="Times New Roman" w:cs="Times New Roman"/>
          <w:sz w:val="20"/>
          <w:szCs w:val="20"/>
        </w:rPr>
        <w:t>Fuente: Basado en Harvey, 1996</w:t>
      </w:r>
    </w:p>
    <w:p w14:paraId="5B84E07A" w14:textId="77777777" w:rsidR="007777CC" w:rsidRDefault="007777CC" w:rsidP="00863885">
      <w:pPr>
        <w:spacing w:after="0" w:line="360" w:lineRule="auto"/>
        <w:jc w:val="both"/>
        <w:rPr>
          <w:rFonts w:ascii="Times New Roman" w:hAnsi="Times New Roman" w:cs="Times New Roman"/>
          <w:sz w:val="24"/>
          <w:szCs w:val="24"/>
        </w:rPr>
      </w:pPr>
    </w:p>
    <w:p w14:paraId="2A00690F" w14:textId="4C42755C" w:rsidR="002230AE" w:rsidRDefault="000A3123" w:rsidP="002704A5">
      <w:pPr>
        <w:spacing w:after="0" w:line="360" w:lineRule="auto"/>
        <w:ind w:firstLine="708"/>
        <w:jc w:val="both"/>
        <w:rPr>
          <w:rFonts w:ascii="Times New Roman" w:hAnsi="Times New Roman" w:cs="Times New Roman"/>
          <w:sz w:val="24"/>
          <w:szCs w:val="24"/>
          <w:lang w:val="es-ES"/>
        </w:rPr>
      </w:pPr>
      <w:r w:rsidRPr="00E11070">
        <w:rPr>
          <w:rFonts w:ascii="Times New Roman" w:hAnsi="Times New Roman" w:cs="Times New Roman"/>
          <w:sz w:val="24"/>
          <w:szCs w:val="24"/>
        </w:rPr>
        <w:t>La era de los flujos intangibles ha llegado, la hipermodernidad, el hiperconsumo, la vida en los excesos</w:t>
      </w:r>
      <w:r w:rsidR="001E495F" w:rsidRPr="00E11070">
        <w:rPr>
          <w:rFonts w:ascii="Times New Roman" w:hAnsi="Times New Roman" w:cs="Times New Roman"/>
          <w:sz w:val="24"/>
          <w:szCs w:val="24"/>
        </w:rPr>
        <w:t xml:space="preserve">, los hiperconglomerados recorre las redes. </w:t>
      </w:r>
      <w:proofErr w:type="spellStart"/>
      <w:r w:rsidR="001E495F" w:rsidRPr="00E11070">
        <w:rPr>
          <w:rFonts w:ascii="Times New Roman" w:hAnsi="Times New Roman" w:cs="Times New Roman"/>
          <w:sz w:val="24"/>
          <w:szCs w:val="24"/>
          <w:lang w:val="es-ES"/>
        </w:rPr>
        <w:t>Sun</w:t>
      </w:r>
      <w:proofErr w:type="spellEnd"/>
      <w:r w:rsidR="001E495F" w:rsidRPr="00E11070">
        <w:rPr>
          <w:rFonts w:ascii="Times New Roman" w:hAnsi="Times New Roman" w:cs="Times New Roman"/>
          <w:sz w:val="24"/>
          <w:szCs w:val="24"/>
          <w:lang w:val="es-ES"/>
        </w:rPr>
        <w:t xml:space="preserve"> Microsoft </w:t>
      </w:r>
      <w:proofErr w:type="spellStart"/>
      <w:r w:rsidR="001E495F" w:rsidRPr="00E11070">
        <w:rPr>
          <w:rFonts w:ascii="Times New Roman" w:hAnsi="Times New Roman" w:cs="Times New Roman"/>
          <w:sz w:val="24"/>
          <w:szCs w:val="24"/>
          <w:lang w:val="es-ES"/>
        </w:rPr>
        <w:t>System</w:t>
      </w:r>
      <w:proofErr w:type="spellEnd"/>
      <w:r w:rsidR="001E495F" w:rsidRPr="00E11070">
        <w:rPr>
          <w:rFonts w:ascii="Times New Roman" w:hAnsi="Times New Roman" w:cs="Times New Roman"/>
          <w:sz w:val="24"/>
          <w:szCs w:val="24"/>
          <w:lang w:val="es-ES"/>
        </w:rPr>
        <w:t xml:space="preserve">, Cisco, Microsoft, Apple se colocan a la cabeza de la carrera </w:t>
      </w:r>
      <w:proofErr w:type="spellStart"/>
      <w:r w:rsidR="001E495F" w:rsidRPr="00E11070">
        <w:rPr>
          <w:rFonts w:ascii="Times New Roman" w:hAnsi="Times New Roman" w:cs="Times New Roman"/>
          <w:sz w:val="24"/>
          <w:szCs w:val="24"/>
          <w:lang w:val="es-ES"/>
        </w:rPr>
        <w:t>hipermediática</w:t>
      </w:r>
      <w:proofErr w:type="spellEnd"/>
      <w:r w:rsidR="001E495F" w:rsidRPr="00E11070">
        <w:rPr>
          <w:rFonts w:ascii="Times New Roman" w:hAnsi="Times New Roman" w:cs="Times New Roman"/>
          <w:sz w:val="24"/>
          <w:szCs w:val="24"/>
          <w:lang w:val="es-ES"/>
        </w:rPr>
        <w:t>. Su lógica es la de la integración tecnológica con la integración digital del individuo. Lo que importa no es el acceso</w:t>
      </w:r>
      <w:r w:rsidR="002704A5">
        <w:rPr>
          <w:rFonts w:ascii="Times New Roman" w:hAnsi="Times New Roman" w:cs="Times New Roman"/>
          <w:sz w:val="24"/>
          <w:szCs w:val="24"/>
          <w:lang w:val="es-ES"/>
        </w:rPr>
        <w:t>,</w:t>
      </w:r>
      <w:r w:rsidR="001E495F" w:rsidRPr="00E11070">
        <w:rPr>
          <w:rFonts w:ascii="Times New Roman" w:hAnsi="Times New Roman" w:cs="Times New Roman"/>
          <w:sz w:val="24"/>
          <w:szCs w:val="24"/>
          <w:lang w:val="es-ES"/>
        </w:rPr>
        <w:t xml:space="preserve"> es la participación, la </w:t>
      </w:r>
      <w:proofErr w:type="spellStart"/>
      <w:r w:rsidR="001E495F" w:rsidRPr="00E11070">
        <w:rPr>
          <w:rFonts w:ascii="Times New Roman" w:hAnsi="Times New Roman" w:cs="Times New Roman"/>
          <w:sz w:val="24"/>
          <w:szCs w:val="24"/>
          <w:lang w:val="es-ES"/>
        </w:rPr>
        <w:t>co</w:t>
      </w:r>
      <w:proofErr w:type="spellEnd"/>
      <w:r w:rsidR="001E495F" w:rsidRPr="00E11070">
        <w:rPr>
          <w:rFonts w:ascii="Times New Roman" w:hAnsi="Times New Roman" w:cs="Times New Roman"/>
          <w:sz w:val="24"/>
          <w:szCs w:val="24"/>
          <w:lang w:val="es-ES"/>
        </w:rPr>
        <w:t xml:space="preserve">-construcción de significados. El mercado crece en la medida de que los </w:t>
      </w:r>
      <w:proofErr w:type="spellStart"/>
      <w:r w:rsidR="001E495F" w:rsidRPr="00491AE8">
        <w:rPr>
          <w:rFonts w:ascii="Times New Roman" w:hAnsi="Times New Roman" w:cs="Times New Roman"/>
          <w:i/>
          <w:sz w:val="24"/>
          <w:szCs w:val="24"/>
          <w:lang w:val="es-ES"/>
        </w:rPr>
        <w:t>prosumidores</w:t>
      </w:r>
      <w:proofErr w:type="spellEnd"/>
      <w:r w:rsidR="001E495F" w:rsidRPr="00E11070">
        <w:rPr>
          <w:rFonts w:ascii="Times New Roman" w:hAnsi="Times New Roman" w:cs="Times New Roman"/>
          <w:sz w:val="24"/>
          <w:szCs w:val="24"/>
          <w:lang w:val="es-ES"/>
        </w:rPr>
        <w:t xml:space="preserve"> generen contenidos relevantes para los mismos </w:t>
      </w:r>
      <w:r w:rsidR="001E495F" w:rsidRPr="00E11070">
        <w:rPr>
          <w:rFonts w:ascii="Times New Roman" w:hAnsi="Times New Roman" w:cs="Times New Roman"/>
          <w:sz w:val="24"/>
          <w:szCs w:val="24"/>
          <w:lang w:val="es-ES"/>
        </w:rPr>
        <w:lastRenderedPageBreak/>
        <w:t xml:space="preserve">consumidores. La economía de la participación </w:t>
      </w:r>
      <w:r w:rsidR="00FA24F5" w:rsidRPr="00E11070">
        <w:rPr>
          <w:rFonts w:ascii="Times New Roman" w:hAnsi="Times New Roman" w:cs="Times New Roman"/>
          <w:sz w:val="24"/>
          <w:szCs w:val="24"/>
          <w:lang w:val="es-ES"/>
        </w:rPr>
        <w:t xml:space="preserve">es la economía del </w:t>
      </w:r>
      <w:proofErr w:type="spellStart"/>
      <w:r w:rsidR="00FA24F5" w:rsidRPr="00E11070">
        <w:rPr>
          <w:rFonts w:ascii="Times New Roman" w:hAnsi="Times New Roman" w:cs="Times New Roman"/>
          <w:i/>
          <w:sz w:val="24"/>
          <w:szCs w:val="24"/>
          <w:lang w:val="es-ES"/>
        </w:rPr>
        <w:t>crowdsourcing</w:t>
      </w:r>
      <w:proofErr w:type="spellEnd"/>
      <w:r w:rsidR="00FA24F5" w:rsidRPr="00EB74E4">
        <w:rPr>
          <w:rStyle w:val="Refdenotaalpie"/>
          <w:rFonts w:ascii="Times New Roman" w:hAnsi="Times New Roman" w:cs="Times New Roman"/>
          <w:i/>
          <w:sz w:val="24"/>
          <w:szCs w:val="24"/>
          <w:lang w:val="es-ES"/>
        </w:rPr>
        <w:footnoteReference w:id="5"/>
      </w:r>
      <w:r w:rsidR="00FA24F5" w:rsidRPr="00E11070">
        <w:rPr>
          <w:rFonts w:ascii="Times New Roman" w:hAnsi="Times New Roman" w:cs="Times New Roman"/>
          <w:sz w:val="24"/>
          <w:szCs w:val="24"/>
          <w:lang w:val="es-ES"/>
        </w:rPr>
        <w:t xml:space="preserve">, los grandes modelos de desarrollo y de negocio ya no vienen directamente de los corporativos sino de los individuos. </w:t>
      </w:r>
      <w:r w:rsidR="00EF476B" w:rsidRPr="00E11070">
        <w:rPr>
          <w:rFonts w:ascii="Times New Roman" w:hAnsi="Times New Roman" w:cs="Times New Roman"/>
          <w:sz w:val="24"/>
          <w:szCs w:val="24"/>
          <w:lang w:val="es-ES"/>
        </w:rPr>
        <w:t xml:space="preserve">La red misma brinca a una lógica 2.0 de comunidades abiertas que impulsan el trabajo colaborativo, el libre acceso, el código abierto, el empoderamiento tecnológico de los ciudadanos. Los archipiélagos humanos se unen por la red. Los nuevos puentes informativos los construyen los periodistas ciudadanos de Dan </w:t>
      </w:r>
      <w:proofErr w:type="spellStart"/>
      <w:r w:rsidR="00EF476B" w:rsidRPr="00E11070">
        <w:rPr>
          <w:rFonts w:ascii="Times New Roman" w:hAnsi="Times New Roman" w:cs="Times New Roman"/>
          <w:sz w:val="24"/>
          <w:szCs w:val="24"/>
          <w:lang w:val="es-ES"/>
        </w:rPr>
        <w:t>Gillmor</w:t>
      </w:r>
      <w:proofErr w:type="spellEnd"/>
      <w:r w:rsidR="00EF476B" w:rsidRPr="00E11070">
        <w:rPr>
          <w:rFonts w:ascii="Times New Roman" w:hAnsi="Times New Roman" w:cs="Times New Roman"/>
          <w:sz w:val="24"/>
          <w:szCs w:val="24"/>
          <w:lang w:val="es-ES"/>
        </w:rPr>
        <w:t xml:space="preserve"> y los económicos que registraron Don </w:t>
      </w:r>
      <w:proofErr w:type="spellStart"/>
      <w:r w:rsidR="00EF476B" w:rsidRPr="00E11070">
        <w:rPr>
          <w:rFonts w:ascii="Times New Roman" w:hAnsi="Times New Roman" w:cs="Times New Roman"/>
          <w:sz w:val="24"/>
          <w:szCs w:val="24"/>
          <w:lang w:val="es-ES"/>
        </w:rPr>
        <w:t>Tapscott</w:t>
      </w:r>
      <w:proofErr w:type="spellEnd"/>
      <w:r w:rsidR="00EF476B" w:rsidRPr="00E11070">
        <w:rPr>
          <w:rFonts w:ascii="Times New Roman" w:hAnsi="Times New Roman" w:cs="Times New Roman"/>
          <w:sz w:val="24"/>
          <w:szCs w:val="24"/>
          <w:lang w:val="es-ES"/>
        </w:rPr>
        <w:t xml:space="preserve"> y Anthony Williams en su </w:t>
      </w:r>
      <w:proofErr w:type="spellStart"/>
      <w:r w:rsidR="00EF476B" w:rsidRPr="00E11070">
        <w:rPr>
          <w:rFonts w:ascii="Times New Roman" w:hAnsi="Times New Roman" w:cs="Times New Roman"/>
          <w:i/>
          <w:sz w:val="24"/>
          <w:szCs w:val="24"/>
          <w:lang w:val="es-ES"/>
        </w:rPr>
        <w:t>Wikinomics</w:t>
      </w:r>
      <w:proofErr w:type="spellEnd"/>
      <w:r w:rsidR="00EF476B" w:rsidRPr="00E11070">
        <w:rPr>
          <w:rFonts w:ascii="Times New Roman" w:hAnsi="Times New Roman" w:cs="Times New Roman"/>
          <w:sz w:val="24"/>
          <w:szCs w:val="24"/>
          <w:lang w:val="es-ES"/>
        </w:rPr>
        <w:t xml:space="preserve">. El mundo según Thomas Friedman se ha vuelto plano. En ese entorno todos tienen las mismas posibilidades de participación y construcción social. La creación colectiva de sentido es una acción comunicativa de esta era. El territorio, la periferia y la urbe están la lógica impuesta por </w:t>
      </w:r>
      <w:r w:rsidR="00EF476B" w:rsidRPr="00491AE8">
        <w:rPr>
          <w:rFonts w:ascii="Times New Roman" w:hAnsi="Times New Roman" w:cs="Times New Roman"/>
          <w:i/>
          <w:sz w:val="24"/>
          <w:szCs w:val="24"/>
          <w:lang w:val="es-ES"/>
        </w:rPr>
        <w:t>YouTube</w:t>
      </w:r>
      <w:r w:rsidR="00EF476B" w:rsidRPr="00E11070">
        <w:rPr>
          <w:rFonts w:ascii="Times New Roman" w:hAnsi="Times New Roman" w:cs="Times New Roman"/>
          <w:sz w:val="24"/>
          <w:szCs w:val="24"/>
          <w:lang w:val="es-ES"/>
        </w:rPr>
        <w:t xml:space="preserve">, </w:t>
      </w:r>
      <w:proofErr w:type="spellStart"/>
      <w:r w:rsidR="00EF476B" w:rsidRPr="00491AE8">
        <w:rPr>
          <w:rFonts w:ascii="Times New Roman" w:hAnsi="Times New Roman" w:cs="Times New Roman"/>
          <w:i/>
          <w:sz w:val="24"/>
          <w:szCs w:val="24"/>
          <w:lang w:val="es-ES"/>
        </w:rPr>
        <w:t>Blogger</w:t>
      </w:r>
      <w:proofErr w:type="spellEnd"/>
      <w:r w:rsidR="00EF476B" w:rsidRPr="00E11070">
        <w:rPr>
          <w:rFonts w:ascii="Times New Roman" w:hAnsi="Times New Roman" w:cs="Times New Roman"/>
          <w:sz w:val="24"/>
          <w:szCs w:val="24"/>
          <w:lang w:val="es-ES"/>
        </w:rPr>
        <w:t xml:space="preserve">, </w:t>
      </w:r>
      <w:proofErr w:type="spellStart"/>
      <w:r w:rsidR="001606F8" w:rsidRPr="00491AE8">
        <w:rPr>
          <w:rFonts w:ascii="Times New Roman" w:hAnsi="Times New Roman" w:cs="Times New Roman"/>
          <w:i/>
          <w:sz w:val="24"/>
          <w:szCs w:val="24"/>
          <w:lang w:val="es-ES"/>
        </w:rPr>
        <w:t>Typepad</w:t>
      </w:r>
      <w:proofErr w:type="spellEnd"/>
      <w:r w:rsidR="001606F8" w:rsidRPr="00E11070">
        <w:rPr>
          <w:rFonts w:ascii="Times New Roman" w:hAnsi="Times New Roman" w:cs="Times New Roman"/>
          <w:sz w:val="24"/>
          <w:szCs w:val="24"/>
          <w:lang w:val="es-ES"/>
        </w:rPr>
        <w:t xml:space="preserve">, </w:t>
      </w:r>
      <w:proofErr w:type="spellStart"/>
      <w:r w:rsidR="001606F8" w:rsidRPr="00491AE8">
        <w:rPr>
          <w:rFonts w:ascii="Times New Roman" w:hAnsi="Times New Roman" w:cs="Times New Roman"/>
          <w:i/>
          <w:sz w:val="24"/>
          <w:szCs w:val="24"/>
          <w:lang w:val="es-ES"/>
        </w:rPr>
        <w:t>Wordpress</w:t>
      </w:r>
      <w:proofErr w:type="spellEnd"/>
      <w:r w:rsidR="001606F8" w:rsidRPr="00E11070">
        <w:rPr>
          <w:rFonts w:ascii="Times New Roman" w:hAnsi="Times New Roman" w:cs="Times New Roman"/>
          <w:sz w:val="24"/>
          <w:szCs w:val="24"/>
          <w:lang w:val="es-ES"/>
        </w:rPr>
        <w:t xml:space="preserve">, </w:t>
      </w:r>
      <w:proofErr w:type="spellStart"/>
      <w:r w:rsidR="001606F8" w:rsidRPr="00491AE8">
        <w:rPr>
          <w:rFonts w:ascii="Times New Roman" w:hAnsi="Times New Roman" w:cs="Times New Roman"/>
          <w:i/>
          <w:sz w:val="24"/>
          <w:szCs w:val="24"/>
          <w:lang w:val="es-ES"/>
        </w:rPr>
        <w:t>Slideshare</w:t>
      </w:r>
      <w:proofErr w:type="spellEnd"/>
      <w:r w:rsidR="001606F8" w:rsidRPr="00E11070">
        <w:rPr>
          <w:rFonts w:ascii="Times New Roman" w:hAnsi="Times New Roman" w:cs="Times New Roman"/>
          <w:sz w:val="24"/>
          <w:szCs w:val="24"/>
          <w:lang w:val="es-ES"/>
        </w:rPr>
        <w:t xml:space="preserve">, </w:t>
      </w:r>
      <w:proofErr w:type="spellStart"/>
      <w:r w:rsidR="001606F8" w:rsidRPr="00491AE8">
        <w:rPr>
          <w:rFonts w:ascii="Times New Roman" w:hAnsi="Times New Roman" w:cs="Times New Roman"/>
          <w:i/>
          <w:sz w:val="24"/>
          <w:szCs w:val="24"/>
          <w:lang w:val="es-ES"/>
        </w:rPr>
        <w:t>Livestream</w:t>
      </w:r>
      <w:proofErr w:type="spellEnd"/>
      <w:r w:rsidR="001606F8" w:rsidRPr="00E11070">
        <w:rPr>
          <w:rFonts w:ascii="Times New Roman" w:hAnsi="Times New Roman" w:cs="Times New Roman"/>
          <w:sz w:val="24"/>
          <w:szCs w:val="24"/>
          <w:lang w:val="es-ES"/>
        </w:rPr>
        <w:t xml:space="preserve">, </w:t>
      </w:r>
      <w:r w:rsidR="001606F8" w:rsidRPr="00491AE8">
        <w:rPr>
          <w:rFonts w:ascii="Times New Roman" w:hAnsi="Times New Roman" w:cs="Times New Roman"/>
          <w:i/>
          <w:sz w:val="24"/>
          <w:szCs w:val="24"/>
          <w:lang w:val="es-ES"/>
        </w:rPr>
        <w:t>Wikipedia</w:t>
      </w:r>
      <w:r w:rsidR="001606F8" w:rsidRPr="00E11070">
        <w:rPr>
          <w:rFonts w:ascii="Times New Roman" w:hAnsi="Times New Roman" w:cs="Times New Roman"/>
          <w:sz w:val="24"/>
          <w:szCs w:val="24"/>
          <w:lang w:val="es-ES"/>
        </w:rPr>
        <w:t xml:space="preserve">. La motivación es la </w:t>
      </w:r>
      <w:proofErr w:type="spellStart"/>
      <w:r w:rsidR="001606F8" w:rsidRPr="00E11070">
        <w:rPr>
          <w:rFonts w:ascii="Times New Roman" w:hAnsi="Times New Roman" w:cs="Times New Roman"/>
          <w:sz w:val="24"/>
          <w:szCs w:val="24"/>
          <w:lang w:val="es-ES"/>
        </w:rPr>
        <w:t>hiperconexión</w:t>
      </w:r>
      <w:proofErr w:type="spellEnd"/>
      <w:r w:rsidR="001606F8" w:rsidRPr="00E11070">
        <w:rPr>
          <w:rFonts w:ascii="Times New Roman" w:hAnsi="Times New Roman" w:cs="Times New Roman"/>
          <w:sz w:val="24"/>
          <w:szCs w:val="24"/>
          <w:lang w:val="es-ES"/>
        </w:rPr>
        <w:t>, la conformación de comunidades, de espacios de autoexpresión. Los nuevos medios apelan a l</w:t>
      </w:r>
      <w:r w:rsidR="00F410E0" w:rsidRPr="00E11070">
        <w:rPr>
          <w:rFonts w:ascii="Times New Roman" w:hAnsi="Times New Roman" w:cs="Times New Roman"/>
          <w:sz w:val="24"/>
          <w:szCs w:val="24"/>
          <w:lang w:val="es-ES"/>
        </w:rPr>
        <w:t>a personalización de contenidos, a la movilidad, a la portabilidad. El cibernauta se vuelve, como apunta Antonio Lucas Marín (2000)</w:t>
      </w:r>
      <w:r w:rsidR="002704A5">
        <w:rPr>
          <w:rFonts w:ascii="Times New Roman" w:hAnsi="Times New Roman" w:cs="Times New Roman"/>
          <w:sz w:val="24"/>
          <w:szCs w:val="24"/>
          <w:lang w:val="es-ES"/>
        </w:rPr>
        <w:t>:</w:t>
      </w:r>
      <w:r w:rsidR="00F410E0" w:rsidRPr="00E11070">
        <w:rPr>
          <w:rFonts w:ascii="Times New Roman" w:hAnsi="Times New Roman" w:cs="Times New Roman"/>
          <w:sz w:val="24"/>
          <w:szCs w:val="24"/>
          <w:lang w:val="es-ES"/>
        </w:rPr>
        <w:t xml:space="preserve"> </w:t>
      </w:r>
      <w:r w:rsidR="00F410E0" w:rsidRPr="002704A5">
        <w:rPr>
          <w:rFonts w:ascii="Times New Roman" w:hAnsi="Times New Roman" w:cs="Times New Roman"/>
          <w:i/>
          <w:sz w:val="24"/>
          <w:szCs w:val="24"/>
          <w:lang w:val="es-ES"/>
        </w:rPr>
        <w:t>miembro funcional de una comunidad</w:t>
      </w:r>
      <w:r w:rsidR="00F410E0" w:rsidRPr="00E11070">
        <w:rPr>
          <w:rFonts w:ascii="Times New Roman" w:hAnsi="Times New Roman" w:cs="Times New Roman"/>
          <w:sz w:val="24"/>
          <w:szCs w:val="24"/>
          <w:lang w:val="es-ES"/>
        </w:rPr>
        <w:t xml:space="preserve"> y por tanto, adquiere esa cultura, que ahora le será propia.</w:t>
      </w:r>
      <w:r w:rsidR="001606F8" w:rsidRPr="00E11070">
        <w:rPr>
          <w:rFonts w:ascii="Times New Roman" w:hAnsi="Times New Roman" w:cs="Times New Roman"/>
          <w:sz w:val="24"/>
          <w:szCs w:val="24"/>
          <w:lang w:val="es-ES"/>
        </w:rPr>
        <w:t xml:space="preserve"> Comunicar es dejar rastro de sí</w:t>
      </w:r>
      <w:r w:rsidR="00F410E0" w:rsidRPr="00E11070">
        <w:rPr>
          <w:rFonts w:ascii="Times New Roman" w:hAnsi="Times New Roman" w:cs="Times New Roman"/>
          <w:sz w:val="24"/>
          <w:szCs w:val="24"/>
          <w:lang w:val="es-ES"/>
        </w:rPr>
        <w:t>, estableciendo mayor relación sujeto-máquina-sujeto. He aquí la convergencia entre la industria de las telecomunicaciones, la de los ordenadores y la comunicación</w:t>
      </w:r>
      <w:r w:rsidR="001606F8" w:rsidRPr="00E11070">
        <w:rPr>
          <w:rFonts w:ascii="Times New Roman" w:hAnsi="Times New Roman" w:cs="Times New Roman"/>
          <w:sz w:val="24"/>
          <w:szCs w:val="24"/>
          <w:lang w:val="es-ES"/>
        </w:rPr>
        <w:t>.</w:t>
      </w:r>
    </w:p>
    <w:p w14:paraId="3583FC4C" w14:textId="560A089F" w:rsidR="00E11070" w:rsidRDefault="00E11070" w:rsidP="00E11070">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b/>
        <w:t>Estas transformaciones radicales</w:t>
      </w:r>
      <w:r w:rsidR="002704A5">
        <w:rPr>
          <w:rFonts w:ascii="Times New Roman" w:hAnsi="Times New Roman" w:cs="Times New Roman"/>
          <w:sz w:val="24"/>
          <w:szCs w:val="24"/>
          <w:lang w:val="es-ES"/>
        </w:rPr>
        <w:t xml:space="preserve">, no son azarosas ni fruto de un determinismo tecnológico, por el contrario, son el resultado de un complejo </w:t>
      </w:r>
      <w:r>
        <w:rPr>
          <w:rFonts w:ascii="Times New Roman" w:hAnsi="Times New Roman" w:cs="Times New Roman"/>
          <w:sz w:val="24"/>
          <w:szCs w:val="24"/>
          <w:lang w:val="es-ES"/>
        </w:rPr>
        <w:t xml:space="preserve">proceso de </w:t>
      </w:r>
      <w:r w:rsidR="002704A5">
        <w:rPr>
          <w:rFonts w:ascii="Times New Roman" w:hAnsi="Times New Roman" w:cs="Times New Roman"/>
          <w:sz w:val="24"/>
          <w:szCs w:val="24"/>
          <w:lang w:val="es-ES"/>
        </w:rPr>
        <w:t xml:space="preserve">interacción de cinco grandes olas </w:t>
      </w:r>
      <w:proofErr w:type="spellStart"/>
      <w:r w:rsidR="002704A5">
        <w:rPr>
          <w:rFonts w:ascii="Times New Roman" w:hAnsi="Times New Roman" w:cs="Times New Roman"/>
          <w:sz w:val="24"/>
          <w:szCs w:val="24"/>
          <w:lang w:val="es-ES"/>
        </w:rPr>
        <w:t>multifuerzas</w:t>
      </w:r>
      <w:proofErr w:type="spellEnd"/>
      <w:r>
        <w:rPr>
          <w:rFonts w:ascii="Times New Roman" w:hAnsi="Times New Roman" w:cs="Times New Roman"/>
          <w:sz w:val="24"/>
          <w:szCs w:val="24"/>
          <w:lang w:val="es-ES"/>
        </w:rPr>
        <w:t>:</w:t>
      </w:r>
    </w:p>
    <w:p w14:paraId="1DAA83C7" w14:textId="350C3691" w:rsidR="00E11070" w:rsidRPr="00E11070" w:rsidRDefault="00E11070" w:rsidP="00E11070">
      <w:pPr>
        <w:pStyle w:val="Prrafodelista"/>
        <w:numPr>
          <w:ilvl w:val="0"/>
          <w:numId w:val="11"/>
        </w:numPr>
        <w:spacing w:after="0" w:line="360" w:lineRule="auto"/>
        <w:jc w:val="both"/>
        <w:rPr>
          <w:rFonts w:ascii="Times New Roman" w:hAnsi="Times New Roman" w:cs="Times New Roman"/>
          <w:sz w:val="24"/>
          <w:szCs w:val="24"/>
          <w:lang w:val="es-ES"/>
        </w:rPr>
      </w:pPr>
      <w:r w:rsidRPr="00E11070">
        <w:rPr>
          <w:rFonts w:ascii="Times New Roman" w:hAnsi="Times New Roman" w:cs="Times New Roman"/>
          <w:sz w:val="24"/>
          <w:szCs w:val="24"/>
          <w:lang w:val="es-ES"/>
        </w:rPr>
        <w:t xml:space="preserve">El cambio geopolítico de la información, la fragilidad del Estado-Nación, la fragmentación y globalización de los mercados, el poder de las trasnacionales y corporativos. </w:t>
      </w:r>
    </w:p>
    <w:p w14:paraId="328D020D" w14:textId="77777777" w:rsidR="00E11070" w:rsidRDefault="00E11070" w:rsidP="00E11070">
      <w:pPr>
        <w:pStyle w:val="Prrafodelista"/>
        <w:numPr>
          <w:ilvl w:val="0"/>
          <w:numId w:val="11"/>
        </w:num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La reconfiguración del orden mundial mediático, la estructuración de nuevos </w:t>
      </w:r>
      <w:proofErr w:type="spellStart"/>
      <w:r>
        <w:rPr>
          <w:rFonts w:ascii="Times New Roman" w:hAnsi="Times New Roman" w:cs="Times New Roman"/>
          <w:sz w:val="24"/>
          <w:szCs w:val="24"/>
          <w:lang w:val="es-ES"/>
        </w:rPr>
        <w:t>hiperconglomerados</w:t>
      </w:r>
      <w:proofErr w:type="spellEnd"/>
      <w:r>
        <w:rPr>
          <w:rFonts w:ascii="Times New Roman" w:hAnsi="Times New Roman" w:cs="Times New Roman"/>
          <w:sz w:val="24"/>
          <w:szCs w:val="24"/>
          <w:lang w:val="es-ES"/>
        </w:rPr>
        <w:t xml:space="preserve"> de las industrias creativas, culturales y mediáticas interactuando global y trasnacionalmente;</w:t>
      </w:r>
    </w:p>
    <w:p w14:paraId="28F8687C" w14:textId="77777777" w:rsidR="00E11070" w:rsidRDefault="00E11070" w:rsidP="00E11070">
      <w:pPr>
        <w:pStyle w:val="Prrafodelista"/>
        <w:numPr>
          <w:ilvl w:val="0"/>
          <w:numId w:val="11"/>
        </w:num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La incorporación de las tecnologías de información en el proceso de mediación, la aparición de nuevos soportes, el enriquecimiento de las interfaces, la consolidación del consumo de </w:t>
      </w:r>
      <w:proofErr w:type="spellStart"/>
      <w:r>
        <w:rPr>
          <w:rFonts w:ascii="Times New Roman" w:hAnsi="Times New Roman" w:cs="Times New Roman"/>
          <w:sz w:val="24"/>
          <w:szCs w:val="24"/>
          <w:lang w:val="es-ES"/>
        </w:rPr>
        <w:t>hipermedios</w:t>
      </w:r>
      <w:proofErr w:type="spellEnd"/>
      <w:r>
        <w:rPr>
          <w:rFonts w:ascii="Times New Roman" w:hAnsi="Times New Roman" w:cs="Times New Roman"/>
          <w:sz w:val="24"/>
          <w:szCs w:val="24"/>
          <w:lang w:val="es-ES"/>
        </w:rPr>
        <w:t>.</w:t>
      </w:r>
    </w:p>
    <w:p w14:paraId="7C5A462D" w14:textId="77777777" w:rsidR="00E11070" w:rsidRDefault="00E11070" w:rsidP="00E11070">
      <w:pPr>
        <w:pStyle w:val="Prrafodelista"/>
        <w:numPr>
          <w:ilvl w:val="0"/>
          <w:numId w:val="11"/>
        </w:num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La hibridación de contenidos, la sofisticación de las narrativas </w:t>
      </w:r>
      <w:proofErr w:type="spellStart"/>
      <w:r>
        <w:rPr>
          <w:rFonts w:ascii="Times New Roman" w:hAnsi="Times New Roman" w:cs="Times New Roman"/>
          <w:sz w:val="24"/>
          <w:szCs w:val="24"/>
          <w:lang w:val="es-ES"/>
        </w:rPr>
        <w:t>hipermediales</w:t>
      </w:r>
      <w:proofErr w:type="spellEnd"/>
      <w:r>
        <w:rPr>
          <w:rFonts w:ascii="Times New Roman" w:hAnsi="Times New Roman" w:cs="Times New Roman"/>
          <w:sz w:val="24"/>
          <w:szCs w:val="24"/>
          <w:lang w:val="es-ES"/>
        </w:rPr>
        <w:t xml:space="preserve"> y la complejidad estética.</w:t>
      </w:r>
    </w:p>
    <w:p w14:paraId="27CF007B" w14:textId="77777777" w:rsidR="00E11070" w:rsidRDefault="00E11070" w:rsidP="00E11070">
      <w:pPr>
        <w:pStyle w:val="Prrafodelista"/>
        <w:numPr>
          <w:ilvl w:val="0"/>
          <w:numId w:val="11"/>
        </w:num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La digitalización de contenidos, la apertura de nuevos canales de distribución y ventanas de exhibición.</w:t>
      </w:r>
    </w:p>
    <w:p w14:paraId="6A311DC4" w14:textId="77777777" w:rsidR="00E11070" w:rsidRDefault="00E11070" w:rsidP="00E11070">
      <w:pPr>
        <w:pStyle w:val="Prrafodelista"/>
        <w:numPr>
          <w:ilvl w:val="0"/>
          <w:numId w:val="11"/>
        </w:num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La fragmentación de las audiencias, la configuración de identidades mediales e </w:t>
      </w:r>
      <w:proofErr w:type="spellStart"/>
      <w:r>
        <w:rPr>
          <w:rFonts w:ascii="Times New Roman" w:hAnsi="Times New Roman" w:cs="Times New Roman"/>
          <w:sz w:val="24"/>
          <w:szCs w:val="24"/>
          <w:lang w:val="es-ES"/>
        </w:rPr>
        <w:t>hipermediales</w:t>
      </w:r>
      <w:proofErr w:type="spellEnd"/>
      <w:r>
        <w:rPr>
          <w:rFonts w:ascii="Times New Roman" w:hAnsi="Times New Roman" w:cs="Times New Roman"/>
          <w:sz w:val="24"/>
          <w:szCs w:val="24"/>
          <w:lang w:val="es-ES"/>
        </w:rPr>
        <w:t>.</w:t>
      </w:r>
    </w:p>
    <w:p w14:paraId="281AF401" w14:textId="55F5D1BD" w:rsidR="00E11070" w:rsidRPr="00E11070" w:rsidRDefault="00E11070" w:rsidP="00F9370A">
      <w:pPr>
        <w:spacing w:after="0" w:line="360" w:lineRule="auto"/>
        <w:ind w:firstLine="708"/>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Hoy se vive, al más puro estilo </w:t>
      </w:r>
      <w:proofErr w:type="spellStart"/>
      <w:r>
        <w:rPr>
          <w:rFonts w:ascii="Times New Roman" w:hAnsi="Times New Roman" w:cs="Times New Roman"/>
          <w:sz w:val="24"/>
          <w:szCs w:val="24"/>
          <w:lang w:val="es-ES"/>
        </w:rPr>
        <w:t>mcluheano</w:t>
      </w:r>
      <w:proofErr w:type="spellEnd"/>
      <w:r>
        <w:rPr>
          <w:rFonts w:ascii="Times New Roman" w:hAnsi="Times New Roman" w:cs="Times New Roman"/>
          <w:sz w:val="24"/>
          <w:szCs w:val="24"/>
          <w:lang w:val="es-ES"/>
        </w:rPr>
        <w:t>, un verdadero cambio mediático</w:t>
      </w:r>
      <w:r w:rsidR="002704A5">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F9370A">
        <w:rPr>
          <w:rFonts w:ascii="Times New Roman" w:hAnsi="Times New Roman" w:cs="Times New Roman"/>
          <w:sz w:val="24"/>
          <w:szCs w:val="24"/>
          <w:lang w:val="es-ES"/>
        </w:rPr>
        <w:t xml:space="preserve">El entrecruce de los medios fríos y calientes, está generando ondas climáticas cuyo impacto en la ecología de medios, seguimos sin comprender. Se espera un fuerte éxodo en esta nueva era mediáticamente glaciar. Ya lo señala Henry Jenkins: “Bienvenidos a la </w:t>
      </w:r>
      <w:r w:rsidR="00F9370A" w:rsidRPr="00F9370A">
        <w:rPr>
          <w:rFonts w:ascii="Times New Roman" w:hAnsi="Times New Roman" w:cs="Times New Roman"/>
          <w:sz w:val="24"/>
          <w:szCs w:val="24"/>
          <w:lang w:val="es-ES"/>
        </w:rPr>
        <w:t>cultura de la convergencia, donde chocan los viejos y los nuevos medios, donde los medios populares se entrecruzan con los corporativos, donde el poder del productor y el consumidor mediático interaccionan de maneras impredecibles”</w:t>
      </w:r>
      <w:sdt>
        <w:sdtPr>
          <w:rPr>
            <w:rFonts w:ascii="Times New Roman" w:hAnsi="Times New Roman" w:cs="Times New Roman"/>
            <w:sz w:val="24"/>
            <w:szCs w:val="24"/>
            <w:lang w:val="es-ES"/>
          </w:rPr>
          <w:id w:val="1058434703"/>
          <w:citation/>
        </w:sdtPr>
        <w:sdtContent>
          <w:r w:rsidR="00F9370A">
            <w:rPr>
              <w:rFonts w:ascii="Times New Roman" w:hAnsi="Times New Roman" w:cs="Times New Roman"/>
              <w:sz w:val="24"/>
              <w:szCs w:val="24"/>
              <w:lang w:val="es-ES"/>
            </w:rPr>
            <w:fldChar w:fldCharType="begin"/>
          </w:r>
          <w:r w:rsidR="00F9370A">
            <w:rPr>
              <w:rFonts w:ascii="Times New Roman" w:hAnsi="Times New Roman" w:cs="Times New Roman"/>
              <w:sz w:val="24"/>
              <w:szCs w:val="24"/>
              <w:lang w:val="es-ES_tradnl"/>
            </w:rPr>
            <w:instrText xml:space="preserve">CITATION Jen08 \p 14 \n  \t  \l 1034 </w:instrText>
          </w:r>
          <w:r w:rsidR="00F9370A">
            <w:rPr>
              <w:rFonts w:ascii="Times New Roman" w:hAnsi="Times New Roman" w:cs="Times New Roman"/>
              <w:sz w:val="24"/>
              <w:szCs w:val="24"/>
              <w:lang w:val="es-ES"/>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(2008, p. 14)</w:t>
          </w:r>
          <w:r w:rsidR="00F9370A">
            <w:rPr>
              <w:rFonts w:ascii="Times New Roman" w:hAnsi="Times New Roman" w:cs="Times New Roman"/>
              <w:sz w:val="24"/>
              <w:szCs w:val="24"/>
              <w:lang w:val="es-ES"/>
            </w:rPr>
            <w:fldChar w:fldCharType="end"/>
          </w:r>
        </w:sdtContent>
      </w:sdt>
      <w:r w:rsidR="00F9370A">
        <w:rPr>
          <w:rFonts w:ascii="Times New Roman" w:hAnsi="Times New Roman" w:cs="Times New Roman"/>
          <w:sz w:val="24"/>
          <w:szCs w:val="24"/>
          <w:lang w:val="es-ES"/>
        </w:rPr>
        <w:t>.</w:t>
      </w:r>
    </w:p>
    <w:p w14:paraId="2372AF3A" w14:textId="39DE072A" w:rsidR="00E11070" w:rsidRDefault="002704A5" w:rsidP="00E11070">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b/>
      </w:r>
      <w:r w:rsidR="00203711">
        <w:rPr>
          <w:rFonts w:ascii="Times New Roman" w:hAnsi="Times New Roman" w:cs="Times New Roman"/>
          <w:sz w:val="24"/>
          <w:szCs w:val="24"/>
          <w:lang w:val="es-ES"/>
        </w:rPr>
        <w:t>Ahora bien, c</w:t>
      </w:r>
      <w:r>
        <w:rPr>
          <w:rFonts w:ascii="Times New Roman" w:hAnsi="Times New Roman" w:cs="Times New Roman"/>
          <w:sz w:val="24"/>
          <w:szCs w:val="24"/>
          <w:lang w:val="es-ES"/>
        </w:rPr>
        <w:t>uando se refiere a convergencias múltiples se hace alusión a las resultantes del entrecruce entre:</w:t>
      </w:r>
    </w:p>
    <w:p w14:paraId="36AAE261" w14:textId="06A3DC92" w:rsidR="002704A5" w:rsidRPr="002704A5" w:rsidRDefault="002704A5" w:rsidP="002704A5">
      <w:pPr>
        <w:pStyle w:val="Prrafodelista"/>
        <w:numPr>
          <w:ilvl w:val="0"/>
          <w:numId w:val="12"/>
        </w:numPr>
        <w:spacing w:after="0" w:line="360" w:lineRule="auto"/>
        <w:jc w:val="both"/>
        <w:rPr>
          <w:rFonts w:ascii="Times New Roman" w:hAnsi="Times New Roman" w:cs="Times New Roman"/>
          <w:sz w:val="24"/>
          <w:szCs w:val="24"/>
          <w:lang w:val="es-ES"/>
        </w:rPr>
      </w:pPr>
      <w:r w:rsidRPr="002704A5">
        <w:rPr>
          <w:rFonts w:ascii="Times New Roman" w:hAnsi="Times New Roman" w:cs="Times New Roman"/>
          <w:i/>
          <w:sz w:val="24"/>
          <w:szCs w:val="24"/>
          <w:lang w:val="es-ES"/>
        </w:rPr>
        <w:t>Plataformas</w:t>
      </w:r>
      <w:r w:rsidRPr="002704A5">
        <w:rPr>
          <w:rFonts w:ascii="Times New Roman" w:hAnsi="Times New Roman" w:cs="Times New Roman"/>
          <w:sz w:val="24"/>
          <w:szCs w:val="24"/>
          <w:lang w:val="es-ES"/>
        </w:rPr>
        <w:t xml:space="preserve">: Fijas vs Móviles vs </w:t>
      </w:r>
      <w:r w:rsidR="00C55AB3">
        <w:rPr>
          <w:rFonts w:ascii="Times New Roman" w:hAnsi="Times New Roman" w:cs="Times New Roman"/>
          <w:sz w:val="24"/>
          <w:szCs w:val="24"/>
          <w:lang w:val="es-ES"/>
        </w:rPr>
        <w:t>E</w:t>
      </w:r>
      <w:r w:rsidRPr="002704A5">
        <w:rPr>
          <w:rFonts w:ascii="Times New Roman" w:hAnsi="Times New Roman" w:cs="Times New Roman"/>
          <w:sz w:val="24"/>
          <w:szCs w:val="24"/>
          <w:lang w:val="es-ES"/>
        </w:rPr>
        <w:t>n línea</w:t>
      </w:r>
    </w:p>
    <w:p w14:paraId="71AC7C9C" w14:textId="6E5A0700" w:rsidR="002704A5" w:rsidRDefault="002704A5"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Productores</w:t>
      </w:r>
      <w:r>
        <w:rPr>
          <w:rFonts w:ascii="Times New Roman" w:hAnsi="Times New Roman" w:cs="Times New Roman"/>
          <w:sz w:val="24"/>
          <w:szCs w:val="24"/>
          <w:lang w:val="es-ES"/>
        </w:rPr>
        <w:t xml:space="preserve">: Productores vs Consumidores vs </w:t>
      </w:r>
      <w:proofErr w:type="spellStart"/>
      <w:r w:rsidR="00C55AB3">
        <w:rPr>
          <w:rFonts w:ascii="Times New Roman" w:hAnsi="Times New Roman" w:cs="Times New Roman"/>
          <w:sz w:val="24"/>
          <w:szCs w:val="24"/>
          <w:lang w:val="es-ES"/>
        </w:rPr>
        <w:t>Prosumidores</w:t>
      </w:r>
      <w:proofErr w:type="spellEnd"/>
    </w:p>
    <w:p w14:paraId="182453E8" w14:textId="3DB91E52" w:rsidR="002704A5" w:rsidRDefault="002704A5" w:rsidP="002704A5">
      <w:pPr>
        <w:pStyle w:val="Prrafodelista"/>
        <w:numPr>
          <w:ilvl w:val="0"/>
          <w:numId w:val="12"/>
        </w:numPr>
        <w:spacing w:after="0" w:line="360" w:lineRule="auto"/>
        <w:jc w:val="both"/>
        <w:rPr>
          <w:rFonts w:ascii="Times New Roman" w:hAnsi="Times New Roman" w:cs="Times New Roman"/>
          <w:sz w:val="24"/>
          <w:szCs w:val="24"/>
          <w:lang w:val="es-ES"/>
        </w:rPr>
      </w:pPr>
      <w:r w:rsidRPr="002704A5">
        <w:rPr>
          <w:rFonts w:ascii="Times New Roman" w:hAnsi="Times New Roman" w:cs="Times New Roman"/>
          <w:i/>
          <w:sz w:val="24"/>
          <w:szCs w:val="24"/>
          <w:lang w:val="es-ES"/>
        </w:rPr>
        <w:t>Industrias</w:t>
      </w:r>
      <w:r>
        <w:rPr>
          <w:rFonts w:ascii="Times New Roman" w:hAnsi="Times New Roman" w:cs="Times New Roman"/>
          <w:sz w:val="24"/>
          <w:szCs w:val="24"/>
          <w:lang w:val="es-ES"/>
        </w:rPr>
        <w:t>: Culturales vs Científicas vs Tecnológicas vs Entretenimiento</w:t>
      </w:r>
    </w:p>
    <w:p w14:paraId="01CD0151" w14:textId="13B4EBA1" w:rsidR="002704A5"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Identidades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Culturales, </w:t>
      </w:r>
      <w:r w:rsidR="00C55AB3">
        <w:rPr>
          <w:rFonts w:ascii="Times New Roman" w:hAnsi="Times New Roman" w:cs="Times New Roman"/>
          <w:sz w:val="24"/>
          <w:szCs w:val="24"/>
          <w:lang w:val="es-ES"/>
        </w:rPr>
        <w:t>Grupales e I</w:t>
      </w:r>
      <w:r>
        <w:rPr>
          <w:rFonts w:ascii="Times New Roman" w:hAnsi="Times New Roman" w:cs="Times New Roman"/>
          <w:sz w:val="24"/>
          <w:szCs w:val="24"/>
          <w:lang w:val="es-ES"/>
        </w:rPr>
        <w:t>ndividuales.</w:t>
      </w:r>
    </w:p>
    <w:p w14:paraId="57EE087A" w14:textId="289C39BF" w:rsidR="00B72383"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Mercados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Nacionales vs Internacionales vs </w:t>
      </w:r>
      <w:r w:rsidR="00C55AB3">
        <w:rPr>
          <w:rFonts w:ascii="Times New Roman" w:hAnsi="Times New Roman" w:cs="Times New Roman"/>
          <w:sz w:val="24"/>
          <w:szCs w:val="24"/>
          <w:lang w:val="es-ES"/>
        </w:rPr>
        <w:t>R</w:t>
      </w:r>
      <w:r>
        <w:rPr>
          <w:rFonts w:ascii="Times New Roman" w:hAnsi="Times New Roman" w:cs="Times New Roman"/>
          <w:sz w:val="24"/>
          <w:szCs w:val="24"/>
          <w:lang w:val="es-ES"/>
        </w:rPr>
        <w:t xml:space="preserve">egionales vs </w:t>
      </w:r>
      <w:proofErr w:type="spellStart"/>
      <w:r w:rsidR="00C55AB3">
        <w:rPr>
          <w:rFonts w:ascii="Times New Roman" w:hAnsi="Times New Roman" w:cs="Times New Roman"/>
          <w:sz w:val="24"/>
          <w:szCs w:val="24"/>
          <w:lang w:val="es-ES"/>
        </w:rPr>
        <w:t>G</w:t>
      </w:r>
      <w:r>
        <w:rPr>
          <w:rFonts w:ascii="Times New Roman" w:hAnsi="Times New Roman" w:cs="Times New Roman"/>
          <w:sz w:val="24"/>
          <w:szCs w:val="24"/>
          <w:lang w:val="es-ES"/>
        </w:rPr>
        <w:t>locales</w:t>
      </w:r>
      <w:proofErr w:type="spellEnd"/>
    </w:p>
    <w:p w14:paraId="0D00D896" w14:textId="21B261F7" w:rsidR="00B72383"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Culturas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Popular vs Masiva vs Élite</w:t>
      </w:r>
    </w:p>
    <w:p w14:paraId="431542D9" w14:textId="26FDEE59" w:rsidR="00B72383"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Audiencias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Generación </w:t>
      </w:r>
      <w:proofErr w:type="spellStart"/>
      <w:r>
        <w:rPr>
          <w:rFonts w:ascii="Times New Roman" w:hAnsi="Times New Roman" w:cs="Times New Roman"/>
          <w:sz w:val="24"/>
          <w:szCs w:val="24"/>
          <w:lang w:val="es-ES"/>
        </w:rPr>
        <w:t>MTv</w:t>
      </w:r>
      <w:proofErr w:type="spellEnd"/>
      <w:r>
        <w:rPr>
          <w:rFonts w:ascii="Times New Roman" w:hAnsi="Times New Roman" w:cs="Times New Roman"/>
          <w:sz w:val="24"/>
          <w:szCs w:val="24"/>
          <w:lang w:val="es-ES"/>
        </w:rPr>
        <w:t xml:space="preserve"> vs Generación Media vs Generación </w:t>
      </w:r>
      <w:proofErr w:type="spellStart"/>
      <w:r w:rsidRPr="00C55AB3">
        <w:rPr>
          <w:rFonts w:ascii="Times New Roman" w:hAnsi="Times New Roman" w:cs="Times New Roman"/>
          <w:i/>
          <w:sz w:val="24"/>
          <w:szCs w:val="24"/>
          <w:lang w:val="es-ES"/>
        </w:rPr>
        <w:t>My</w:t>
      </w:r>
      <w:proofErr w:type="spellEnd"/>
      <w:r w:rsidRPr="00C55AB3">
        <w:rPr>
          <w:rFonts w:ascii="Times New Roman" w:hAnsi="Times New Roman" w:cs="Times New Roman"/>
          <w:i/>
          <w:sz w:val="24"/>
          <w:szCs w:val="24"/>
          <w:lang w:val="es-ES"/>
        </w:rPr>
        <w:t xml:space="preserve"> Social Media</w:t>
      </w:r>
      <w:r>
        <w:rPr>
          <w:rFonts w:ascii="Times New Roman" w:hAnsi="Times New Roman" w:cs="Times New Roman"/>
          <w:sz w:val="24"/>
          <w:szCs w:val="24"/>
          <w:lang w:val="es-ES"/>
        </w:rPr>
        <w:t xml:space="preserve"> vs Generación </w:t>
      </w:r>
      <w:proofErr w:type="spellStart"/>
      <w:r w:rsidRPr="00C55AB3">
        <w:rPr>
          <w:rFonts w:ascii="Times New Roman" w:hAnsi="Times New Roman" w:cs="Times New Roman"/>
          <w:i/>
          <w:sz w:val="24"/>
          <w:szCs w:val="24"/>
          <w:lang w:val="es-ES"/>
        </w:rPr>
        <w:t>Click</w:t>
      </w:r>
      <w:proofErr w:type="spellEnd"/>
      <w:r>
        <w:rPr>
          <w:rFonts w:ascii="Times New Roman" w:hAnsi="Times New Roman" w:cs="Times New Roman"/>
          <w:sz w:val="24"/>
          <w:szCs w:val="24"/>
          <w:lang w:val="es-ES"/>
        </w:rPr>
        <w:t xml:space="preserve"> vs Generación Net vs Generación TXT</w:t>
      </w:r>
    </w:p>
    <w:p w14:paraId="19AD435C" w14:textId="617AA6D1" w:rsidR="00B72383"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Usuarios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Individuales vs Grupales vs Sociales</w:t>
      </w:r>
    </w:p>
    <w:p w14:paraId="7E42BDDC" w14:textId="5B8A95E9" w:rsidR="00B72383"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Mediáticas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Medios </w:t>
      </w:r>
      <w:r w:rsidR="00C55AB3">
        <w:rPr>
          <w:rFonts w:ascii="Times New Roman" w:hAnsi="Times New Roman" w:cs="Times New Roman"/>
          <w:sz w:val="24"/>
          <w:szCs w:val="24"/>
          <w:lang w:val="es-ES"/>
        </w:rPr>
        <w:t>T</w:t>
      </w:r>
      <w:r>
        <w:rPr>
          <w:rFonts w:ascii="Times New Roman" w:hAnsi="Times New Roman" w:cs="Times New Roman"/>
          <w:sz w:val="24"/>
          <w:szCs w:val="24"/>
          <w:lang w:val="es-ES"/>
        </w:rPr>
        <w:t>radicionales vs Nuevos Medios vs Populares vs Corporativos</w:t>
      </w:r>
    </w:p>
    <w:p w14:paraId="52F633C2" w14:textId="2581D67A" w:rsidR="00B72383" w:rsidRDefault="00B72383" w:rsidP="002704A5">
      <w:pPr>
        <w:pStyle w:val="Prrafodelista"/>
        <w:numPr>
          <w:ilvl w:val="0"/>
          <w:numId w:val="12"/>
        </w:numPr>
        <w:spacing w:after="0" w:line="360" w:lineRule="auto"/>
        <w:jc w:val="both"/>
        <w:rPr>
          <w:rFonts w:ascii="Times New Roman" w:hAnsi="Times New Roman" w:cs="Times New Roman"/>
          <w:sz w:val="24"/>
          <w:szCs w:val="24"/>
          <w:lang w:val="es-ES"/>
        </w:rPr>
      </w:pPr>
      <w:r>
        <w:rPr>
          <w:rFonts w:ascii="Times New Roman" w:hAnsi="Times New Roman" w:cs="Times New Roman"/>
          <w:i/>
          <w:sz w:val="24"/>
          <w:szCs w:val="24"/>
          <w:lang w:val="es-ES"/>
        </w:rPr>
        <w:t>Cognitivas</w:t>
      </w:r>
      <w:r w:rsidRPr="00B72383">
        <w:rPr>
          <w:rFonts w:ascii="Times New Roman" w:hAnsi="Times New Roman" w:cs="Times New Roman"/>
          <w:sz w:val="24"/>
          <w:szCs w:val="24"/>
          <w:lang w:val="es-ES"/>
        </w:rPr>
        <w:t>:</w:t>
      </w:r>
      <w:r>
        <w:rPr>
          <w:rFonts w:ascii="Times New Roman" w:hAnsi="Times New Roman" w:cs="Times New Roman"/>
          <w:sz w:val="24"/>
          <w:szCs w:val="24"/>
          <w:lang w:val="es-ES"/>
        </w:rPr>
        <w:t xml:space="preserve"> Inteligencia participativa vs Inteligencia Colectiva</w:t>
      </w:r>
    </w:p>
    <w:p w14:paraId="010DDE24" w14:textId="006EF1BE" w:rsidR="00B72383" w:rsidRDefault="00B72383" w:rsidP="00B72383">
      <w:pPr>
        <w:spacing w:after="0" w:line="360" w:lineRule="auto"/>
        <w:ind w:firstLine="708"/>
        <w:jc w:val="both"/>
        <w:rPr>
          <w:rFonts w:ascii="Times New Roman" w:hAnsi="Times New Roman" w:cs="Times New Roman"/>
          <w:sz w:val="24"/>
          <w:szCs w:val="24"/>
          <w:lang w:val="es-ES"/>
        </w:rPr>
      </w:pPr>
      <w:r>
        <w:rPr>
          <w:rFonts w:ascii="Times New Roman" w:hAnsi="Times New Roman" w:cs="Times New Roman"/>
          <w:sz w:val="24"/>
          <w:szCs w:val="24"/>
          <w:lang w:val="es-ES"/>
        </w:rPr>
        <w:t>Resultado de este ello se da un confrontación entre la convergencia y la divergencia en los modos de producción, distribución, comercialización, archivo y concentración de la información</w:t>
      </w:r>
    </w:p>
    <w:p w14:paraId="5DA9FE35" w14:textId="77777777" w:rsidR="00B30B4A" w:rsidRDefault="00B30B4A" w:rsidP="00B30B4A">
      <w:pPr>
        <w:spacing w:after="0" w:line="360" w:lineRule="auto"/>
        <w:jc w:val="both"/>
        <w:rPr>
          <w:rFonts w:ascii="Times New Roman" w:hAnsi="Times New Roman" w:cs="Times New Roman"/>
          <w:sz w:val="24"/>
          <w:szCs w:val="24"/>
          <w:lang w:val="es-ES"/>
        </w:rPr>
      </w:pPr>
    </w:p>
    <w:p w14:paraId="6EA60420" w14:textId="77777777" w:rsidR="00C55AB3" w:rsidRDefault="00C55AB3" w:rsidP="00B30B4A">
      <w:pPr>
        <w:spacing w:after="0" w:line="360" w:lineRule="auto"/>
        <w:jc w:val="both"/>
        <w:rPr>
          <w:rFonts w:ascii="Times New Roman" w:hAnsi="Times New Roman" w:cs="Times New Roman"/>
          <w:b/>
          <w:sz w:val="24"/>
          <w:szCs w:val="24"/>
          <w:lang w:val="es-ES"/>
        </w:rPr>
      </w:pPr>
    </w:p>
    <w:p w14:paraId="5D8A0FE5" w14:textId="0A5C1278" w:rsidR="00B30B4A" w:rsidRPr="00B30B4A" w:rsidRDefault="00B30B4A" w:rsidP="00B30B4A">
      <w:pPr>
        <w:spacing w:after="0" w:line="360" w:lineRule="auto"/>
        <w:jc w:val="both"/>
        <w:rPr>
          <w:rFonts w:ascii="Times New Roman" w:hAnsi="Times New Roman" w:cs="Times New Roman"/>
          <w:b/>
          <w:sz w:val="24"/>
          <w:szCs w:val="24"/>
          <w:lang w:val="es-ES"/>
        </w:rPr>
      </w:pPr>
      <w:r w:rsidRPr="00B30B4A">
        <w:rPr>
          <w:rFonts w:ascii="Times New Roman" w:hAnsi="Times New Roman" w:cs="Times New Roman"/>
          <w:b/>
          <w:sz w:val="24"/>
          <w:szCs w:val="24"/>
          <w:lang w:val="es-ES"/>
        </w:rPr>
        <w:lastRenderedPageBreak/>
        <w:t>Contextos en movimiento</w:t>
      </w:r>
    </w:p>
    <w:p w14:paraId="778C194B" w14:textId="094AF344" w:rsidR="00B30B4A" w:rsidRPr="00B30B4A" w:rsidRDefault="00B30B4A" w:rsidP="00B30B4A">
      <w:pPr>
        <w:spacing w:after="0" w:line="360" w:lineRule="auto"/>
        <w:jc w:val="both"/>
        <w:rPr>
          <w:rFonts w:ascii="Times New Roman" w:hAnsi="Times New Roman" w:cs="Times New Roman"/>
          <w:sz w:val="24"/>
          <w:szCs w:val="24"/>
          <w:lang w:val="es-ES"/>
        </w:rPr>
      </w:pPr>
      <w:r w:rsidRPr="00B30B4A">
        <w:rPr>
          <w:rFonts w:ascii="Times New Roman" w:hAnsi="Times New Roman" w:cs="Times New Roman"/>
          <w:sz w:val="24"/>
          <w:szCs w:val="24"/>
          <w:lang w:val="es-ES"/>
        </w:rPr>
        <w:t xml:space="preserve">Conexión es la palabra clave de </w:t>
      </w:r>
      <w:r>
        <w:rPr>
          <w:rFonts w:ascii="Times New Roman" w:hAnsi="Times New Roman" w:cs="Times New Roman"/>
          <w:sz w:val="24"/>
          <w:szCs w:val="24"/>
          <w:lang w:val="es-ES"/>
        </w:rPr>
        <w:t>estos</w:t>
      </w:r>
      <w:r w:rsidRPr="00B30B4A">
        <w:rPr>
          <w:rFonts w:ascii="Times New Roman" w:hAnsi="Times New Roman" w:cs="Times New Roman"/>
          <w:sz w:val="24"/>
          <w:szCs w:val="24"/>
          <w:lang w:val="es-ES"/>
        </w:rPr>
        <w:t xml:space="preserve"> tiempos. El mundo, las personas y los objetos, hoy se vinculan en redes, nodos y puntos digitales de encuentro.  No importa, dónde ni a qué hora. Más de </w:t>
      </w:r>
      <w:r w:rsidR="007B7062">
        <w:rPr>
          <w:rFonts w:ascii="Times New Roman" w:hAnsi="Times New Roman" w:cs="Times New Roman"/>
          <w:sz w:val="24"/>
          <w:szCs w:val="24"/>
          <w:lang w:val="es-ES"/>
        </w:rPr>
        <w:t>8</w:t>
      </w:r>
      <w:r>
        <w:rPr>
          <w:rFonts w:ascii="Times New Roman" w:hAnsi="Times New Roman" w:cs="Times New Roman"/>
          <w:sz w:val="24"/>
          <w:szCs w:val="24"/>
          <w:lang w:val="es-ES"/>
        </w:rPr>
        <w:t>00</w:t>
      </w:r>
      <w:r w:rsidRPr="00B30B4A">
        <w:rPr>
          <w:rFonts w:ascii="Times New Roman" w:hAnsi="Times New Roman" w:cs="Times New Roman"/>
          <w:sz w:val="24"/>
          <w:szCs w:val="24"/>
          <w:lang w:val="es-ES"/>
        </w:rPr>
        <w:t xml:space="preserve"> millones de usuarios entrelazando sus vidas en Facebook; 4,000 </w:t>
      </w:r>
      <w:r>
        <w:rPr>
          <w:rFonts w:ascii="Times New Roman" w:hAnsi="Times New Roman" w:cs="Times New Roman"/>
          <w:sz w:val="24"/>
          <w:szCs w:val="24"/>
          <w:lang w:val="es-ES"/>
        </w:rPr>
        <w:t>millones de teléfonos celulares</w:t>
      </w:r>
      <w:r>
        <w:rPr>
          <w:rStyle w:val="Refdenotaalpie"/>
          <w:rFonts w:ascii="Times New Roman" w:hAnsi="Times New Roman" w:cs="Times New Roman"/>
          <w:sz w:val="24"/>
          <w:szCs w:val="24"/>
          <w:lang w:val="es-ES"/>
        </w:rPr>
        <w:footnoteReference w:id="6"/>
      </w:r>
      <w:r w:rsidRPr="00B30B4A">
        <w:rPr>
          <w:rFonts w:ascii="Times New Roman" w:hAnsi="Times New Roman" w:cs="Times New Roman"/>
          <w:sz w:val="24"/>
          <w:szCs w:val="24"/>
          <w:lang w:val="es-ES"/>
        </w:rPr>
        <w:t xml:space="preserve"> enviando mensajes SMS/MMS en los que se intercambian textos, audios y videos que resumen un momento particular en</w:t>
      </w:r>
      <w:r>
        <w:rPr>
          <w:rFonts w:ascii="Times New Roman" w:hAnsi="Times New Roman" w:cs="Times New Roman"/>
          <w:sz w:val="24"/>
          <w:szCs w:val="24"/>
          <w:lang w:val="es-ES"/>
        </w:rPr>
        <w:t xml:space="preserve"> la vida; 145 millones de </w:t>
      </w:r>
      <w:proofErr w:type="spellStart"/>
      <w:r>
        <w:rPr>
          <w:rFonts w:ascii="Times New Roman" w:hAnsi="Times New Roman" w:cs="Times New Roman"/>
          <w:sz w:val="24"/>
          <w:szCs w:val="24"/>
          <w:lang w:val="es-ES"/>
        </w:rPr>
        <w:t>iPods</w:t>
      </w:r>
      <w:proofErr w:type="spellEnd"/>
      <w:r>
        <w:rPr>
          <w:rStyle w:val="Refdenotaalpie"/>
          <w:rFonts w:ascii="Times New Roman" w:hAnsi="Times New Roman" w:cs="Times New Roman"/>
          <w:sz w:val="24"/>
          <w:szCs w:val="24"/>
          <w:lang w:val="es-ES"/>
        </w:rPr>
        <w:footnoteReference w:id="7"/>
      </w:r>
      <w:r>
        <w:rPr>
          <w:rFonts w:ascii="Times New Roman" w:hAnsi="Times New Roman" w:cs="Times New Roman"/>
          <w:sz w:val="24"/>
          <w:szCs w:val="24"/>
          <w:lang w:val="es-ES"/>
        </w:rPr>
        <w:t>,  100 millones de blogs</w:t>
      </w:r>
      <w:r>
        <w:rPr>
          <w:rStyle w:val="Refdenotaalpie"/>
          <w:rFonts w:ascii="Times New Roman" w:hAnsi="Times New Roman" w:cs="Times New Roman"/>
          <w:sz w:val="24"/>
          <w:szCs w:val="24"/>
          <w:lang w:val="es-ES"/>
        </w:rPr>
        <w:footnoteReference w:id="8"/>
      </w:r>
      <w:r w:rsidRPr="00B30B4A">
        <w:rPr>
          <w:rFonts w:ascii="Times New Roman" w:hAnsi="Times New Roman" w:cs="Times New Roman"/>
          <w:sz w:val="24"/>
          <w:szCs w:val="24"/>
          <w:lang w:val="es-ES"/>
        </w:rPr>
        <w:t xml:space="preserve"> que por momentos permiten vivir en modo simultáneo y paralelo la existencia. </w:t>
      </w:r>
    </w:p>
    <w:p w14:paraId="54B3573E" w14:textId="77777777" w:rsidR="00B30B4A" w:rsidRPr="00B30B4A" w:rsidRDefault="00B30B4A" w:rsidP="00B30B4A">
      <w:pPr>
        <w:spacing w:after="0" w:line="360" w:lineRule="auto"/>
        <w:jc w:val="both"/>
        <w:rPr>
          <w:rFonts w:ascii="Times New Roman" w:hAnsi="Times New Roman" w:cs="Times New Roman"/>
          <w:sz w:val="24"/>
          <w:szCs w:val="24"/>
          <w:lang w:val="es-ES"/>
        </w:rPr>
      </w:pPr>
      <w:r w:rsidRPr="00B30B4A">
        <w:rPr>
          <w:rFonts w:ascii="Times New Roman" w:hAnsi="Times New Roman" w:cs="Times New Roman"/>
          <w:sz w:val="24"/>
          <w:szCs w:val="24"/>
          <w:lang w:val="es-ES"/>
        </w:rPr>
        <w:tab/>
        <w:t xml:space="preserve">Interfaces, dispositivos, aplicaciones, redes, </w:t>
      </w:r>
      <w:proofErr w:type="spellStart"/>
      <w:r w:rsidRPr="00B30B4A">
        <w:rPr>
          <w:rFonts w:ascii="Times New Roman" w:hAnsi="Times New Roman" w:cs="Times New Roman"/>
          <w:sz w:val="24"/>
          <w:szCs w:val="24"/>
          <w:lang w:val="es-ES"/>
        </w:rPr>
        <w:t>nodonautas</w:t>
      </w:r>
      <w:proofErr w:type="spellEnd"/>
      <w:r w:rsidRPr="00B30B4A">
        <w:rPr>
          <w:rFonts w:ascii="Times New Roman" w:hAnsi="Times New Roman" w:cs="Times New Roman"/>
          <w:sz w:val="24"/>
          <w:szCs w:val="24"/>
          <w:lang w:val="es-ES"/>
        </w:rPr>
        <w:t xml:space="preserve">; un verdadero continente digital. Un mundo plano en el que toda manifestación cultural se intercambia persona a persona a través de </w:t>
      </w:r>
      <w:proofErr w:type="spellStart"/>
      <w:r w:rsidRPr="00B30B4A">
        <w:rPr>
          <w:rFonts w:ascii="Times New Roman" w:hAnsi="Times New Roman" w:cs="Times New Roman"/>
          <w:sz w:val="24"/>
          <w:szCs w:val="24"/>
          <w:lang w:val="es-ES"/>
        </w:rPr>
        <w:t>hipermediaciones</w:t>
      </w:r>
      <w:proofErr w:type="spellEnd"/>
      <w:r w:rsidRPr="00B30B4A">
        <w:rPr>
          <w:rFonts w:ascii="Times New Roman" w:hAnsi="Times New Roman" w:cs="Times New Roman"/>
          <w:sz w:val="24"/>
          <w:szCs w:val="24"/>
          <w:lang w:val="es-ES"/>
        </w:rPr>
        <w:t xml:space="preserve"> y conexiones.; a través de comunidades virtuales que fungen como canales de distribución de intereses e información significativa. </w:t>
      </w:r>
    </w:p>
    <w:p w14:paraId="14909976" w14:textId="7F6DD065" w:rsidR="00B30B4A" w:rsidRPr="00B72383" w:rsidRDefault="00B30B4A" w:rsidP="00B30B4A">
      <w:p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b/>
        <w:t>Los medios han muta</w:t>
      </w:r>
      <w:r w:rsidR="00AB6D41">
        <w:rPr>
          <w:rFonts w:ascii="Times New Roman" w:hAnsi="Times New Roman" w:cs="Times New Roman"/>
          <w:sz w:val="24"/>
          <w:szCs w:val="24"/>
          <w:lang w:val="es-ES"/>
        </w:rPr>
        <w:t xml:space="preserve">do, hoy son: </w:t>
      </w:r>
      <w:r w:rsidR="00D547DA">
        <w:rPr>
          <w:rFonts w:ascii="Times New Roman" w:hAnsi="Times New Roman" w:cs="Times New Roman"/>
          <w:sz w:val="24"/>
          <w:szCs w:val="24"/>
          <w:lang w:val="es-ES"/>
        </w:rPr>
        <w:t>d</w:t>
      </w:r>
      <w:r w:rsidR="00AB6D41">
        <w:rPr>
          <w:rFonts w:ascii="Times New Roman" w:hAnsi="Times New Roman" w:cs="Times New Roman"/>
          <w:sz w:val="24"/>
          <w:szCs w:val="24"/>
          <w:lang w:val="es-ES"/>
        </w:rPr>
        <w:t>ispersos, descent</w:t>
      </w:r>
      <w:r>
        <w:rPr>
          <w:rFonts w:ascii="Times New Roman" w:hAnsi="Times New Roman" w:cs="Times New Roman"/>
          <w:sz w:val="24"/>
          <w:szCs w:val="24"/>
          <w:lang w:val="es-ES"/>
        </w:rPr>
        <w:t>ralizados, accesibles, monopolizados, digitalizados, corporativos, conglomerados. Se han vuelto protocolos asociados, prácticas sociales, sistemas culturales, opciones comunicativas y detonadores de relaciones sociales, culturales, económicas y materiales.</w:t>
      </w:r>
    </w:p>
    <w:p w14:paraId="478E0A73" w14:textId="50C7F523" w:rsidR="0027777D" w:rsidRPr="00B30B4A" w:rsidRDefault="001606F8" w:rsidP="0027777D">
      <w:pPr>
        <w:spacing w:after="0" w:line="360" w:lineRule="auto"/>
        <w:ind w:firstLine="708"/>
        <w:jc w:val="both"/>
        <w:rPr>
          <w:rFonts w:ascii="Times New Roman" w:hAnsi="Times New Roman" w:cs="Times New Roman"/>
          <w:sz w:val="24"/>
          <w:szCs w:val="24"/>
        </w:rPr>
      </w:pPr>
      <w:r w:rsidRPr="00B30B4A">
        <w:rPr>
          <w:rFonts w:ascii="Times New Roman" w:hAnsi="Times New Roman" w:cs="Times New Roman"/>
          <w:sz w:val="24"/>
          <w:szCs w:val="24"/>
        </w:rPr>
        <w:t>El consumo hipermediático se fundamenta en la apropiación, en el compromiso (</w:t>
      </w:r>
      <w:r w:rsidRPr="00B30B4A">
        <w:rPr>
          <w:rFonts w:ascii="Times New Roman" w:hAnsi="Times New Roman" w:cs="Times New Roman"/>
          <w:i/>
          <w:sz w:val="24"/>
          <w:szCs w:val="24"/>
        </w:rPr>
        <w:t>engagement</w:t>
      </w:r>
      <w:r w:rsidRPr="00B30B4A">
        <w:rPr>
          <w:rFonts w:ascii="Times New Roman" w:hAnsi="Times New Roman" w:cs="Times New Roman"/>
          <w:sz w:val="24"/>
          <w:szCs w:val="24"/>
        </w:rPr>
        <w:t xml:space="preserve">), la lealtad y fidelidad de los usuarios con los nuevos medios. Las redes sociales: </w:t>
      </w:r>
      <w:r w:rsidRPr="00D547DA">
        <w:rPr>
          <w:rFonts w:ascii="Times New Roman" w:hAnsi="Times New Roman" w:cs="Times New Roman"/>
          <w:i/>
          <w:sz w:val="24"/>
          <w:szCs w:val="24"/>
        </w:rPr>
        <w:t>Facebook</w:t>
      </w:r>
      <w:r w:rsidRPr="00B30B4A">
        <w:rPr>
          <w:rFonts w:ascii="Times New Roman" w:hAnsi="Times New Roman" w:cs="Times New Roman"/>
          <w:sz w:val="24"/>
          <w:szCs w:val="24"/>
        </w:rPr>
        <w:t xml:space="preserve">, </w:t>
      </w:r>
      <w:r w:rsidRPr="00D547DA">
        <w:rPr>
          <w:rFonts w:ascii="Times New Roman" w:hAnsi="Times New Roman" w:cs="Times New Roman"/>
          <w:i/>
          <w:sz w:val="24"/>
          <w:szCs w:val="24"/>
        </w:rPr>
        <w:t>Hi5</w:t>
      </w:r>
      <w:r w:rsidRPr="00B30B4A">
        <w:rPr>
          <w:rFonts w:ascii="Times New Roman" w:hAnsi="Times New Roman" w:cs="Times New Roman"/>
          <w:sz w:val="24"/>
          <w:szCs w:val="24"/>
        </w:rPr>
        <w:t xml:space="preserve">, </w:t>
      </w:r>
      <w:r w:rsidRPr="00D547DA">
        <w:rPr>
          <w:rFonts w:ascii="Times New Roman" w:hAnsi="Times New Roman" w:cs="Times New Roman"/>
          <w:i/>
          <w:sz w:val="24"/>
          <w:szCs w:val="24"/>
        </w:rPr>
        <w:t>Tw</w:t>
      </w:r>
      <w:r w:rsidR="00BE4216" w:rsidRPr="00D547DA">
        <w:rPr>
          <w:rFonts w:ascii="Times New Roman" w:hAnsi="Times New Roman" w:cs="Times New Roman"/>
          <w:i/>
          <w:sz w:val="24"/>
          <w:szCs w:val="24"/>
        </w:rPr>
        <w:t>it</w:t>
      </w:r>
      <w:r w:rsidRPr="00D547DA">
        <w:rPr>
          <w:rFonts w:ascii="Times New Roman" w:hAnsi="Times New Roman" w:cs="Times New Roman"/>
          <w:i/>
          <w:sz w:val="24"/>
          <w:szCs w:val="24"/>
        </w:rPr>
        <w:t>ter</w:t>
      </w:r>
      <w:r w:rsidRPr="00B30B4A">
        <w:rPr>
          <w:rFonts w:ascii="Times New Roman" w:hAnsi="Times New Roman" w:cs="Times New Roman"/>
          <w:sz w:val="24"/>
          <w:szCs w:val="24"/>
        </w:rPr>
        <w:t xml:space="preserve">, </w:t>
      </w:r>
      <w:r w:rsidRPr="00D547DA">
        <w:rPr>
          <w:rFonts w:ascii="Times New Roman" w:hAnsi="Times New Roman" w:cs="Times New Roman"/>
          <w:i/>
          <w:sz w:val="24"/>
          <w:szCs w:val="24"/>
        </w:rPr>
        <w:t>Linkedin</w:t>
      </w:r>
      <w:r w:rsidRPr="00B30B4A">
        <w:rPr>
          <w:rFonts w:ascii="Times New Roman" w:hAnsi="Times New Roman" w:cs="Times New Roman"/>
          <w:sz w:val="24"/>
          <w:szCs w:val="24"/>
        </w:rPr>
        <w:t xml:space="preserve"> son el corazón de las nuevas prácticas comunicativas y de socialización de contenidos. El contenido ha dejado de ser el rey, lo que importa es compartir; comunicar es socializar; es seguir y ser seguido. </w:t>
      </w:r>
      <w:r w:rsidR="00BE4216" w:rsidRPr="00B30B4A">
        <w:rPr>
          <w:rFonts w:ascii="Times New Roman" w:hAnsi="Times New Roman" w:cs="Times New Roman"/>
          <w:sz w:val="24"/>
          <w:szCs w:val="24"/>
        </w:rPr>
        <w:t xml:space="preserve">Los </w:t>
      </w:r>
      <w:r w:rsidR="007B7062">
        <w:rPr>
          <w:rFonts w:ascii="Times New Roman" w:hAnsi="Times New Roman" w:cs="Times New Roman"/>
          <w:sz w:val="24"/>
          <w:szCs w:val="24"/>
        </w:rPr>
        <w:t>8</w:t>
      </w:r>
      <w:r w:rsidR="00BE4216" w:rsidRPr="00B30B4A">
        <w:rPr>
          <w:rFonts w:ascii="Times New Roman" w:hAnsi="Times New Roman" w:cs="Times New Roman"/>
          <w:sz w:val="24"/>
          <w:szCs w:val="24"/>
        </w:rPr>
        <w:t xml:space="preserve">00 millones de usuarios de Facebook y los </w:t>
      </w:r>
      <w:r w:rsidR="007B7062">
        <w:rPr>
          <w:rFonts w:ascii="Times New Roman" w:hAnsi="Times New Roman" w:cs="Times New Roman"/>
          <w:sz w:val="24"/>
          <w:szCs w:val="24"/>
        </w:rPr>
        <w:t>2</w:t>
      </w:r>
      <w:r w:rsidR="00BE4216" w:rsidRPr="00B30B4A">
        <w:rPr>
          <w:rFonts w:ascii="Times New Roman" w:hAnsi="Times New Roman" w:cs="Times New Roman"/>
          <w:sz w:val="24"/>
          <w:szCs w:val="24"/>
        </w:rPr>
        <w:t>00 millones de usuarios de Twitter</w:t>
      </w:r>
      <w:r w:rsidR="00D547DA">
        <w:rPr>
          <w:rFonts w:ascii="Times New Roman" w:hAnsi="Times New Roman" w:cs="Times New Roman"/>
          <w:sz w:val="24"/>
          <w:szCs w:val="24"/>
        </w:rPr>
        <w:t>,</w:t>
      </w:r>
      <w:r w:rsidR="00BE4216" w:rsidRPr="00B30B4A">
        <w:rPr>
          <w:rFonts w:ascii="Times New Roman" w:hAnsi="Times New Roman" w:cs="Times New Roman"/>
          <w:sz w:val="24"/>
          <w:szCs w:val="24"/>
        </w:rPr>
        <w:t xml:space="preserve"> son prueba de la existencia de un nuevo continente digital que está en vías de ser colonizado. </w:t>
      </w:r>
      <w:r w:rsidRPr="00B30B4A">
        <w:rPr>
          <w:rFonts w:ascii="Times New Roman" w:hAnsi="Times New Roman" w:cs="Times New Roman"/>
          <w:sz w:val="24"/>
          <w:szCs w:val="24"/>
        </w:rPr>
        <w:t xml:space="preserve">La apropiación no está en </w:t>
      </w:r>
      <w:r w:rsidR="00BE4216" w:rsidRPr="00B30B4A">
        <w:rPr>
          <w:rFonts w:ascii="Times New Roman" w:hAnsi="Times New Roman" w:cs="Times New Roman"/>
          <w:sz w:val="24"/>
          <w:szCs w:val="24"/>
        </w:rPr>
        <w:t>la</w:t>
      </w:r>
      <w:r w:rsidRPr="00B30B4A">
        <w:rPr>
          <w:rFonts w:ascii="Times New Roman" w:hAnsi="Times New Roman" w:cs="Times New Roman"/>
          <w:sz w:val="24"/>
          <w:szCs w:val="24"/>
        </w:rPr>
        <w:t xml:space="preserve"> tecnología, está en la localización de la propia tribu. En encontrar sentidos compartidos. La pobreza informativa</w:t>
      </w:r>
      <w:r w:rsidR="00193058" w:rsidRPr="00B30B4A">
        <w:rPr>
          <w:rFonts w:ascii="Times New Roman" w:hAnsi="Times New Roman" w:cs="Times New Roman"/>
          <w:sz w:val="24"/>
          <w:szCs w:val="24"/>
        </w:rPr>
        <w:t xml:space="preserve"> </w:t>
      </w:r>
      <w:r w:rsidR="00D547DA">
        <w:rPr>
          <w:rFonts w:ascii="Times New Roman" w:hAnsi="Times New Roman" w:cs="Times New Roman"/>
          <w:sz w:val="24"/>
          <w:szCs w:val="24"/>
        </w:rPr>
        <w:t>se suma a</w:t>
      </w:r>
      <w:r w:rsidR="00193058" w:rsidRPr="00B30B4A">
        <w:rPr>
          <w:rFonts w:ascii="Times New Roman" w:hAnsi="Times New Roman" w:cs="Times New Roman"/>
          <w:sz w:val="24"/>
          <w:szCs w:val="24"/>
        </w:rPr>
        <w:t xml:space="preserve"> la pobreza social. La relevancia </w:t>
      </w:r>
      <w:r w:rsidR="00193058" w:rsidRPr="00B30B4A">
        <w:rPr>
          <w:rFonts w:ascii="Times New Roman" w:hAnsi="Times New Roman" w:cs="Times New Roman"/>
          <w:sz w:val="24"/>
          <w:szCs w:val="24"/>
        </w:rPr>
        <w:lastRenderedPageBreak/>
        <w:t xml:space="preserve">comunicativa está en los nuevos usos, no tanto en los consumos. </w:t>
      </w:r>
      <w:r w:rsidR="00F410E0" w:rsidRPr="00B30B4A">
        <w:rPr>
          <w:rFonts w:ascii="Times New Roman" w:hAnsi="Times New Roman" w:cs="Times New Roman"/>
          <w:sz w:val="24"/>
          <w:szCs w:val="24"/>
        </w:rPr>
        <w:t>Así como lo planteó Castells</w:t>
      </w:r>
      <w:sdt>
        <w:sdtPr>
          <w:rPr>
            <w:rFonts w:ascii="Times New Roman" w:hAnsi="Times New Roman" w:cs="Times New Roman"/>
            <w:sz w:val="24"/>
            <w:szCs w:val="24"/>
          </w:rPr>
          <w:id w:val="-1892181901"/>
          <w:citation/>
        </w:sdtPr>
        <w:sdtContent>
          <w:r w:rsidR="0027777D">
            <w:rPr>
              <w:rFonts w:ascii="Times New Roman" w:hAnsi="Times New Roman" w:cs="Times New Roman"/>
              <w:sz w:val="24"/>
              <w:szCs w:val="24"/>
            </w:rPr>
            <w:fldChar w:fldCharType="begin"/>
          </w:r>
          <w:r w:rsidR="00AB6D41">
            <w:rPr>
              <w:rFonts w:ascii="Times New Roman" w:hAnsi="Times New Roman" w:cs="Times New Roman"/>
              <w:sz w:val="24"/>
              <w:szCs w:val="24"/>
              <w:lang w:val="es-ES_tradnl"/>
            </w:rPr>
            <w:instrText xml:space="preserve">CITATION Cas97 \n  \t  \l 1034 </w:instrText>
          </w:r>
          <w:r w:rsidR="0027777D">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(1997)</w:t>
          </w:r>
          <w:r w:rsidR="0027777D">
            <w:rPr>
              <w:rFonts w:ascii="Times New Roman" w:hAnsi="Times New Roman" w:cs="Times New Roman"/>
              <w:sz w:val="24"/>
              <w:szCs w:val="24"/>
            </w:rPr>
            <w:fldChar w:fldCharType="end"/>
          </w:r>
        </w:sdtContent>
      </w:sdt>
      <w:r w:rsidR="00F410E0" w:rsidRPr="00B30B4A">
        <w:rPr>
          <w:rFonts w:ascii="Times New Roman" w:hAnsi="Times New Roman" w:cs="Times New Roman"/>
          <w:sz w:val="24"/>
          <w:szCs w:val="24"/>
        </w:rPr>
        <w:t xml:space="preserve">, la información es la nueva forma de organización social; el nuevo poder está en la generación, procesamiento y transmisión de la información; pero sobretodo en la socialización de la mism. </w:t>
      </w:r>
      <w:r w:rsidR="00193058" w:rsidRPr="00B30B4A">
        <w:rPr>
          <w:rFonts w:ascii="Times New Roman" w:hAnsi="Times New Roman" w:cs="Times New Roman"/>
          <w:sz w:val="24"/>
          <w:szCs w:val="24"/>
        </w:rPr>
        <w:t>La comunicación se reubica en el sentido comunitario de las bases antropogenéticas de la comunicación: hablar para encontrarse con el otro. Comunicar es comunión.</w:t>
      </w:r>
      <w:r w:rsidRPr="00B30B4A">
        <w:rPr>
          <w:rFonts w:ascii="Times New Roman" w:hAnsi="Times New Roman" w:cs="Times New Roman"/>
          <w:sz w:val="24"/>
          <w:szCs w:val="24"/>
        </w:rPr>
        <w:t xml:space="preserve"> </w:t>
      </w:r>
    </w:p>
    <w:p w14:paraId="495B6E7F" w14:textId="286108D4" w:rsidR="00585974" w:rsidRDefault="00585974" w:rsidP="00585974">
      <w:pPr>
        <w:spacing w:after="0" w:line="360" w:lineRule="auto"/>
        <w:ind w:firstLine="708"/>
        <w:jc w:val="both"/>
        <w:rPr>
          <w:rFonts w:ascii="Times New Roman" w:hAnsi="Times New Roman" w:cs="Times New Roman"/>
          <w:sz w:val="24"/>
          <w:szCs w:val="24"/>
        </w:rPr>
      </w:pPr>
      <w:r w:rsidRPr="00EB74E4">
        <w:rPr>
          <w:rFonts w:ascii="Times New Roman" w:hAnsi="Times New Roman" w:cs="Times New Roman"/>
          <w:sz w:val="24"/>
          <w:szCs w:val="24"/>
        </w:rPr>
        <w:t xml:space="preserve">La comunicación como ruptura social radical más allá de </w:t>
      </w:r>
      <w:r w:rsidR="001863FA" w:rsidRPr="00EB74E4">
        <w:rPr>
          <w:rFonts w:ascii="Times New Roman" w:hAnsi="Times New Roman" w:cs="Times New Roman"/>
          <w:sz w:val="24"/>
          <w:szCs w:val="24"/>
        </w:rPr>
        <w:t>los</w:t>
      </w:r>
      <w:r w:rsidRPr="00EB74E4">
        <w:rPr>
          <w:rFonts w:ascii="Times New Roman" w:hAnsi="Times New Roman" w:cs="Times New Roman"/>
          <w:sz w:val="24"/>
          <w:szCs w:val="24"/>
        </w:rPr>
        <w:t xml:space="preserve"> usuarios y sus alcances, pues como bien acota </w:t>
      </w:r>
      <w:r w:rsidR="00D547DA">
        <w:rPr>
          <w:rFonts w:ascii="Times New Roman" w:hAnsi="Times New Roman" w:cs="Times New Roman"/>
          <w:sz w:val="24"/>
          <w:szCs w:val="24"/>
        </w:rPr>
        <w:t xml:space="preserve">Dominique </w:t>
      </w:r>
      <w:r w:rsidRPr="00EB74E4">
        <w:rPr>
          <w:rFonts w:ascii="Times New Roman" w:hAnsi="Times New Roman" w:cs="Times New Roman"/>
          <w:sz w:val="24"/>
          <w:szCs w:val="24"/>
        </w:rPr>
        <w:t>Wolton: “todo cambio técnico o estructuración de un nuevo mercado, no es una ruptura en una economía generalizada de la comunicación, puesto que una economía de la comunicación a escala individual o social es diferente a una tecnología. Si una tecnología de comunicación juega un papel esencial, es porque simboliza, o cataliza, una ruptura radical que existe simultáneamente en la cultura de esa sociedad”</w:t>
      </w:r>
      <w:sdt>
        <w:sdtPr>
          <w:rPr>
            <w:rFonts w:ascii="Times New Roman" w:hAnsi="Times New Roman" w:cs="Times New Roman"/>
            <w:sz w:val="24"/>
            <w:szCs w:val="24"/>
          </w:rPr>
          <w:id w:val="-1296282910"/>
          <w:citation/>
        </w:sdtPr>
        <w:sdtContent>
          <w:r w:rsidR="0027777D">
            <w:rPr>
              <w:rFonts w:ascii="Times New Roman" w:hAnsi="Times New Roman" w:cs="Times New Roman"/>
              <w:sz w:val="24"/>
              <w:szCs w:val="24"/>
            </w:rPr>
            <w:fldChar w:fldCharType="begin"/>
          </w:r>
          <w:r w:rsidR="0027777D">
            <w:rPr>
              <w:rFonts w:ascii="Times New Roman" w:hAnsi="Times New Roman" w:cs="Times New Roman"/>
              <w:sz w:val="24"/>
              <w:szCs w:val="24"/>
              <w:lang w:val="es-ES_tradnl"/>
            </w:rPr>
            <w:instrText xml:space="preserve">CITATION Wol08 \p 38 \n  \t  \l 1034 </w:instrText>
          </w:r>
          <w:r w:rsidR="0027777D">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(2008, p. 38)</w:t>
          </w:r>
          <w:r w:rsidR="0027777D">
            <w:rPr>
              <w:rFonts w:ascii="Times New Roman" w:hAnsi="Times New Roman" w:cs="Times New Roman"/>
              <w:sz w:val="24"/>
              <w:szCs w:val="24"/>
            </w:rPr>
            <w:fldChar w:fldCharType="end"/>
          </w:r>
        </w:sdtContent>
      </w:sdt>
      <w:r w:rsidR="0027777D">
        <w:rPr>
          <w:rFonts w:ascii="Times New Roman" w:hAnsi="Times New Roman" w:cs="Times New Roman"/>
          <w:sz w:val="24"/>
          <w:szCs w:val="24"/>
        </w:rPr>
        <w:t xml:space="preserve">. </w:t>
      </w:r>
    </w:p>
    <w:p w14:paraId="37AA3003" w14:textId="42DE7C66" w:rsidR="0027777D" w:rsidRDefault="0027777D" w:rsidP="0027777D">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Esta </w:t>
      </w:r>
      <w:r w:rsidR="00D547DA">
        <w:rPr>
          <w:rFonts w:ascii="Times New Roman" w:hAnsi="Times New Roman" w:cs="Times New Roman"/>
          <w:sz w:val="24"/>
          <w:szCs w:val="24"/>
        </w:rPr>
        <w:t>Revolución D</w:t>
      </w:r>
      <w:r>
        <w:rPr>
          <w:rFonts w:ascii="Times New Roman" w:hAnsi="Times New Roman" w:cs="Times New Roman"/>
          <w:sz w:val="24"/>
          <w:szCs w:val="24"/>
        </w:rPr>
        <w:t xml:space="preserve">igital </w:t>
      </w:r>
      <w:r w:rsidR="00D547DA">
        <w:rPr>
          <w:rFonts w:ascii="Times New Roman" w:hAnsi="Times New Roman" w:cs="Times New Roman"/>
          <w:sz w:val="24"/>
          <w:szCs w:val="24"/>
        </w:rPr>
        <w:t>que se ha venido planteando tiene entre algunas de</w:t>
      </w:r>
      <w:r>
        <w:rPr>
          <w:rFonts w:ascii="Times New Roman" w:hAnsi="Times New Roman" w:cs="Times New Roman"/>
          <w:sz w:val="24"/>
          <w:szCs w:val="24"/>
        </w:rPr>
        <w:t xml:space="preserve"> sus características:</w:t>
      </w:r>
    </w:p>
    <w:p w14:paraId="0FCCE63E"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Participación y co-producción de sentido</w:t>
      </w:r>
      <w:r w:rsidRPr="0027777D">
        <w:rPr>
          <w:rFonts w:ascii="Times New Roman" w:hAnsi="Times New Roman" w:cs="Times New Roman"/>
          <w:sz w:val="24"/>
          <w:szCs w:val="24"/>
        </w:rPr>
        <w:t xml:space="preserve"> / prosumer</w:t>
      </w:r>
    </w:p>
    <w:p w14:paraId="31B55F8C"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 xml:space="preserve">Creación colectiva </w:t>
      </w:r>
      <w:r w:rsidRPr="0027777D">
        <w:rPr>
          <w:rFonts w:ascii="Times New Roman" w:hAnsi="Times New Roman" w:cs="Times New Roman"/>
          <w:sz w:val="24"/>
          <w:szCs w:val="24"/>
        </w:rPr>
        <w:t>/ declinación del autor</w:t>
      </w:r>
    </w:p>
    <w:p w14:paraId="1AFDC54B"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Creación continua</w:t>
      </w:r>
      <w:r w:rsidRPr="0027777D">
        <w:rPr>
          <w:rFonts w:ascii="Times New Roman" w:hAnsi="Times New Roman" w:cs="Times New Roman"/>
          <w:sz w:val="24"/>
          <w:szCs w:val="24"/>
        </w:rPr>
        <w:t xml:space="preserve"> / reconocimiento de la propiedad</w:t>
      </w:r>
    </w:p>
    <w:p w14:paraId="4E550DD8"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La multiplicidad de interfaces</w:t>
      </w:r>
      <w:r w:rsidRPr="0027777D">
        <w:rPr>
          <w:rFonts w:ascii="Times New Roman" w:hAnsi="Times New Roman" w:cs="Times New Roman"/>
          <w:sz w:val="24"/>
          <w:szCs w:val="24"/>
        </w:rPr>
        <w:t xml:space="preserve"> / convergencia / Hibridación de contenido</w:t>
      </w:r>
    </w:p>
    <w:p w14:paraId="2605B5C7" w14:textId="77777777" w:rsidR="0027777D" w:rsidRPr="00D547DA" w:rsidRDefault="0027777D" w:rsidP="0027777D">
      <w:pPr>
        <w:pStyle w:val="Prrafodelista"/>
        <w:numPr>
          <w:ilvl w:val="0"/>
          <w:numId w:val="13"/>
        </w:numPr>
        <w:spacing w:after="0" w:line="360" w:lineRule="auto"/>
        <w:jc w:val="both"/>
        <w:rPr>
          <w:rFonts w:ascii="Times New Roman" w:hAnsi="Times New Roman" w:cs="Times New Roman"/>
          <w:i/>
          <w:sz w:val="24"/>
          <w:szCs w:val="24"/>
        </w:rPr>
      </w:pPr>
      <w:r w:rsidRPr="00D547DA">
        <w:rPr>
          <w:rFonts w:ascii="Times New Roman" w:hAnsi="Times New Roman" w:cs="Times New Roman"/>
          <w:i/>
          <w:sz w:val="24"/>
          <w:szCs w:val="24"/>
        </w:rPr>
        <w:t>El autor delega toda la responsabilidad al receptor</w:t>
      </w:r>
    </w:p>
    <w:p w14:paraId="43871356"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Inmersión informativa</w:t>
      </w:r>
      <w:r w:rsidRPr="0027777D">
        <w:rPr>
          <w:rFonts w:ascii="Times New Roman" w:hAnsi="Times New Roman" w:cs="Times New Roman"/>
          <w:sz w:val="24"/>
          <w:szCs w:val="24"/>
        </w:rPr>
        <w:t xml:space="preserve"> / acceso a la información</w:t>
      </w:r>
    </w:p>
    <w:p w14:paraId="5F20B760"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Interactividad</w:t>
      </w:r>
      <w:r w:rsidRPr="0027777D">
        <w:rPr>
          <w:rFonts w:ascii="Times New Roman" w:hAnsi="Times New Roman" w:cs="Times New Roman"/>
          <w:sz w:val="24"/>
          <w:szCs w:val="24"/>
        </w:rPr>
        <w:t xml:space="preserve"> / era de la participación real y no mental</w:t>
      </w:r>
    </w:p>
    <w:p w14:paraId="470B7928" w14:textId="77777777" w:rsid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D547DA">
        <w:rPr>
          <w:rFonts w:ascii="Times New Roman" w:hAnsi="Times New Roman" w:cs="Times New Roman"/>
          <w:i/>
          <w:sz w:val="24"/>
          <w:szCs w:val="24"/>
        </w:rPr>
        <w:t>El mensaje es el lugar del diálogo</w:t>
      </w:r>
      <w:r w:rsidRPr="0027777D">
        <w:rPr>
          <w:rFonts w:ascii="Times New Roman" w:hAnsi="Times New Roman" w:cs="Times New Roman"/>
          <w:sz w:val="24"/>
          <w:szCs w:val="24"/>
        </w:rPr>
        <w:t>; es proceso y no producto final</w:t>
      </w:r>
    </w:p>
    <w:p w14:paraId="3FCD2BA4" w14:textId="1E33BB2A" w:rsidR="0027777D" w:rsidRPr="0027777D" w:rsidRDefault="0027777D" w:rsidP="0027777D">
      <w:pPr>
        <w:pStyle w:val="Prrafodelista"/>
        <w:numPr>
          <w:ilvl w:val="0"/>
          <w:numId w:val="13"/>
        </w:numPr>
        <w:spacing w:after="0" w:line="360" w:lineRule="auto"/>
        <w:jc w:val="both"/>
        <w:rPr>
          <w:rFonts w:ascii="Times New Roman" w:hAnsi="Times New Roman" w:cs="Times New Roman"/>
          <w:sz w:val="24"/>
          <w:szCs w:val="24"/>
        </w:rPr>
      </w:pPr>
      <w:r w:rsidRPr="0027777D">
        <w:rPr>
          <w:rFonts w:ascii="Times New Roman" w:hAnsi="Times New Roman" w:cs="Times New Roman"/>
          <w:sz w:val="24"/>
          <w:szCs w:val="24"/>
        </w:rPr>
        <w:t>Li</w:t>
      </w:r>
      <w:r w:rsidRPr="00D547DA">
        <w:rPr>
          <w:rFonts w:ascii="Times New Roman" w:hAnsi="Times New Roman" w:cs="Times New Roman"/>
          <w:i/>
          <w:sz w:val="24"/>
          <w:szCs w:val="24"/>
        </w:rPr>
        <w:t xml:space="preserve">bertad de expresión </w:t>
      </w:r>
      <w:r w:rsidRPr="0027777D">
        <w:rPr>
          <w:rFonts w:ascii="Times New Roman" w:hAnsi="Times New Roman" w:cs="Times New Roman"/>
          <w:sz w:val="24"/>
          <w:szCs w:val="24"/>
        </w:rPr>
        <w:t>y de experimentación</w:t>
      </w:r>
    </w:p>
    <w:p w14:paraId="1DCB711D" w14:textId="6C573FFA" w:rsidR="0027777D" w:rsidRDefault="0027777D" w:rsidP="0027777D">
      <w:pPr>
        <w:spacing w:after="0" w:line="360" w:lineRule="auto"/>
        <w:ind w:firstLine="708"/>
        <w:jc w:val="both"/>
        <w:rPr>
          <w:rFonts w:ascii="Times New Roman" w:hAnsi="Times New Roman" w:cs="Times New Roman"/>
          <w:sz w:val="24"/>
          <w:szCs w:val="24"/>
        </w:rPr>
      </w:pPr>
      <w:r w:rsidRPr="0027777D">
        <w:rPr>
          <w:rFonts w:ascii="Times New Roman" w:hAnsi="Times New Roman" w:cs="Times New Roman"/>
          <w:sz w:val="24"/>
          <w:szCs w:val="24"/>
        </w:rPr>
        <w:t xml:space="preserve"> </w:t>
      </w:r>
      <w:r>
        <w:rPr>
          <w:rFonts w:ascii="Times New Roman" w:hAnsi="Times New Roman" w:cs="Times New Roman"/>
          <w:sz w:val="24"/>
          <w:szCs w:val="24"/>
        </w:rPr>
        <w:t>A estas características fundamentales de ruptura cultural, habría que sumar las tendencias puntualizadas por Thomas Friedman</w:t>
      </w:r>
      <w:r w:rsidR="00D547DA">
        <w:rPr>
          <w:rFonts w:ascii="Times New Roman" w:hAnsi="Times New Roman" w:cs="Times New Roman"/>
          <w:sz w:val="24"/>
          <w:szCs w:val="24"/>
        </w:rPr>
        <w:t>, que a su juicio han venido a aplanar la Tierra</w:t>
      </w:r>
      <w:sdt>
        <w:sdtPr>
          <w:rPr>
            <w:rFonts w:ascii="Times New Roman" w:hAnsi="Times New Roman" w:cs="Times New Roman"/>
            <w:sz w:val="24"/>
            <w:szCs w:val="24"/>
          </w:rPr>
          <w:id w:val="1310138108"/>
          <w:citation/>
        </w:sdtPr>
        <w:sdtContent>
          <w:r>
            <w:rPr>
              <w:rFonts w:ascii="Times New Roman" w:hAnsi="Times New Roman" w:cs="Times New Roman"/>
              <w:sz w:val="24"/>
              <w:szCs w:val="24"/>
            </w:rPr>
            <w:fldChar w:fldCharType="begin"/>
          </w:r>
          <w:r w:rsidR="00AA2AE0">
            <w:rPr>
              <w:rFonts w:ascii="Times New Roman" w:hAnsi="Times New Roman" w:cs="Times New Roman"/>
              <w:sz w:val="24"/>
              <w:szCs w:val="24"/>
              <w:lang w:val="es-ES_tradnl"/>
            </w:rPr>
            <w:instrText xml:space="preserve">CITATION Fri07 \n  \t  \l 1034 </w:instrText>
          </w:r>
          <w:r>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(2007)</w:t>
          </w:r>
          <w:r>
            <w:rPr>
              <w:rFonts w:ascii="Times New Roman" w:hAnsi="Times New Roman" w:cs="Times New Roman"/>
              <w:sz w:val="24"/>
              <w:szCs w:val="24"/>
            </w:rPr>
            <w:fldChar w:fldCharType="end"/>
          </w:r>
        </w:sdtContent>
      </w:sdt>
      <w:r w:rsidR="00AA2AE0">
        <w:rPr>
          <w:rFonts w:ascii="Times New Roman" w:hAnsi="Times New Roman" w:cs="Times New Roman"/>
          <w:sz w:val="24"/>
          <w:szCs w:val="24"/>
        </w:rPr>
        <w:t>:</w:t>
      </w:r>
    </w:p>
    <w:p w14:paraId="17DD790E" w14:textId="6A3E3B60"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t>Workflow software</w:t>
      </w:r>
      <w:r w:rsidRPr="00AA2AE0">
        <w:rPr>
          <w:rFonts w:ascii="Times New Roman" w:hAnsi="Times New Roman" w:cs="Times New Roman"/>
          <w:sz w:val="24"/>
          <w:szCs w:val="24"/>
        </w:rPr>
        <w:t>: Aplicaciones informáticas para el flujo del trabajo</w:t>
      </w:r>
      <w:r w:rsidR="00D547DA">
        <w:rPr>
          <w:rFonts w:ascii="Times New Roman" w:hAnsi="Times New Roman" w:cs="Times New Roman"/>
          <w:sz w:val="24"/>
          <w:szCs w:val="24"/>
        </w:rPr>
        <w:t>.</w:t>
      </w:r>
    </w:p>
    <w:p w14:paraId="09DDAD7A" w14:textId="7078BEE5"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t>Open-sourcing</w:t>
      </w:r>
      <w:r w:rsidRPr="00AA2AE0">
        <w:rPr>
          <w:rFonts w:ascii="Times New Roman" w:hAnsi="Times New Roman" w:cs="Times New Roman"/>
          <w:sz w:val="24"/>
          <w:szCs w:val="24"/>
        </w:rPr>
        <w:t>: Acceso libre a los códigos fuente</w:t>
      </w:r>
      <w:r w:rsidR="00D547DA">
        <w:rPr>
          <w:rFonts w:ascii="Times New Roman" w:hAnsi="Times New Roman" w:cs="Times New Roman"/>
          <w:sz w:val="24"/>
          <w:szCs w:val="24"/>
        </w:rPr>
        <w:t>.</w:t>
      </w:r>
    </w:p>
    <w:p w14:paraId="1F8F7294" w14:textId="63403C0B"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t>Outsourcing</w:t>
      </w:r>
      <w:r w:rsidRPr="00AA2AE0">
        <w:rPr>
          <w:rFonts w:ascii="Times New Roman" w:hAnsi="Times New Roman" w:cs="Times New Roman"/>
          <w:sz w:val="24"/>
          <w:szCs w:val="24"/>
        </w:rPr>
        <w:t>: Subcontratación</w:t>
      </w:r>
      <w:r w:rsidR="00D547DA">
        <w:rPr>
          <w:rFonts w:ascii="Times New Roman" w:hAnsi="Times New Roman" w:cs="Times New Roman"/>
          <w:sz w:val="24"/>
          <w:szCs w:val="24"/>
        </w:rPr>
        <w:t>.</w:t>
      </w:r>
    </w:p>
    <w:p w14:paraId="66205C45" w14:textId="324C5EB8"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t>Crowdsourcing</w:t>
      </w:r>
      <w:r w:rsidRPr="00AA2AE0">
        <w:rPr>
          <w:rFonts w:ascii="Times New Roman" w:hAnsi="Times New Roman" w:cs="Times New Roman"/>
          <w:sz w:val="24"/>
          <w:szCs w:val="24"/>
        </w:rPr>
        <w:t>: Multitudes subcontratadas</w:t>
      </w:r>
      <w:r w:rsidR="00D547DA">
        <w:rPr>
          <w:rFonts w:ascii="Times New Roman" w:hAnsi="Times New Roman" w:cs="Times New Roman"/>
          <w:sz w:val="24"/>
          <w:szCs w:val="24"/>
        </w:rPr>
        <w:t>.</w:t>
      </w:r>
    </w:p>
    <w:p w14:paraId="116FF444" w14:textId="36DA81D3"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lastRenderedPageBreak/>
        <w:t>Offshoring</w:t>
      </w:r>
      <w:r w:rsidRPr="00AA2AE0">
        <w:rPr>
          <w:rFonts w:ascii="Times New Roman" w:hAnsi="Times New Roman" w:cs="Times New Roman"/>
          <w:sz w:val="24"/>
          <w:szCs w:val="24"/>
        </w:rPr>
        <w:t>: Traslado de fábricas para abaratar costes</w:t>
      </w:r>
      <w:r w:rsidR="00D547DA">
        <w:rPr>
          <w:rFonts w:ascii="Times New Roman" w:hAnsi="Times New Roman" w:cs="Times New Roman"/>
          <w:sz w:val="24"/>
          <w:szCs w:val="24"/>
        </w:rPr>
        <w:t>.</w:t>
      </w:r>
    </w:p>
    <w:p w14:paraId="118E3957" w14:textId="77B35257"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t>Supply-Chaining</w:t>
      </w:r>
      <w:r w:rsidRPr="00AA2AE0">
        <w:rPr>
          <w:rFonts w:ascii="Times New Roman" w:hAnsi="Times New Roman" w:cs="Times New Roman"/>
          <w:sz w:val="24"/>
          <w:szCs w:val="24"/>
        </w:rPr>
        <w:t>: Cadenas de suministros</w:t>
      </w:r>
      <w:r w:rsidR="00D547DA">
        <w:rPr>
          <w:rFonts w:ascii="Times New Roman" w:hAnsi="Times New Roman" w:cs="Times New Roman"/>
          <w:sz w:val="24"/>
          <w:szCs w:val="24"/>
        </w:rPr>
        <w:t>.</w:t>
      </w:r>
    </w:p>
    <w:p w14:paraId="4127782D" w14:textId="356AD9E1" w:rsid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sz w:val="24"/>
          <w:szCs w:val="24"/>
        </w:rPr>
        <w:t xml:space="preserve"> </w:t>
      </w:r>
      <w:r w:rsidRPr="00AA2AE0">
        <w:rPr>
          <w:rFonts w:ascii="Times New Roman" w:hAnsi="Times New Roman" w:cs="Times New Roman"/>
          <w:i/>
          <w:sz w:val="24"/>
          <w:szCs w:val="24"/>
        </w:rPr>
        <w:t>Insourcing</w:t>
      </w:r>
      <w:r w:rsidRPr="00AA2AE0">
        <w:rPr>
          <w:rFonts w:ascii="Times New Roman" w:hAnsi="Times New Roman" w:cs="Times New Roman"/>
          <w:sz w:val="24"/>
          <w:szCs w:val="24"/>
        </w:rPr>
        <w:t>: intromisión de los subcontratistas en las empresas contratantes</w:t>
      </w:r>
      <w:r w:rsidR="00D547DA">
        <w:rPr>
          <w:rFonts w:ascii="Times New Roman" w:hAnsi="Times New Roman" w:cs="Times New Roman"/>
          <w:sz w:val="24"/>
          <w:szCs w:val="24"/>
        </w:rPr>
        <w:t>.</w:t>
      </w:r>
    </w:p>
    <w:p w14:paraId="69A69F4F" w14:textId="5F355365" w:rsidR="00AA2AE0" w:rsidRPr="00AA2AE0" w:rsidRDefault="00AA2AE0" w:rsidP="00AA2AE0">
      <w:pPr>
        <w:pStyle w:val="Prrafodelista"/>
        <w:numPr>
          <w:ilvl w:val="0"/>
          <w:numId w:val="14"/>
        </w:numPr>
        <w:spacing w:after="0" w:line="360" w:lineRule="auto"/>
        <w:jc w:val="both"/>
        <w:rPr>
          <w:rFonts w:ascii="Times New Roman" w:hAnsi="Times New Roman" w:cs="Times New Roman"/>
          <w:sz w:val="24"/>
          <w:szCs w:val="24"/>
        </w:rPr>
      </w:pPr>
      <w:r w:rsidRPr="00AA2AE0">
        <w:rPr>
          <w:rFonts w:ascii="Times New Roman" w:hAnsi="Times New Roman" w:cs="Times New Roman"/>
          <w:i/>
          <w:sz w:val="24"/>
          <w:szCs w:val="24"/>
        </w:rPr>
        <w:t>In-forming</w:t>
      </w:r>
      <w:r w:rsidRPr="00AA2AE0">
        <w:rPr>
          <w:rFonts w:ascii="Times New Roman" w:hAnsi="Times New Roman" w:cs="Times New Roman"/>
          <w:sz w:val="24"/>
          <w:szCs w:val="24"/>
        </w:rPr>
        <w:t>: acceso libre a la información</w:t>
      </w:r>
      <w:r w:rsidR="00D547DA">
        <w:rPr>
          <w:rFonts w:ascii="Times New Roman" w:hAnsi="Times New Roman" w:cs="Times New Roman"/>
          <w:sz w:val="24"/>
          <w:szCs w:val="24"/>
        </w:rPr>
        <w:t>.</w:t>
      </w:r>
    </w:p>
    <w:p w14:paraId="64E0383B" w14:textId="77777777" w:rsidR="00AA2AE0" w:rsidRDefault="00AA2AE0" w:rsidP="00AA2AE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Los nuevos medios en la era digital dejan entrever la descentalización de la comunicación, mayor participación de las audiencias, la construcción y envío de mensajes multidireccionales y asimétricos. Esta es la cultura mediática 2.0 como se puede ver en la Ilustración 1.</w:t>
      </w:r>
    </w:p>
    <w:p w14:paraId="6910AB0E" w14:textId="77777777" w:rsidR="00AA2AE0" w:rsidRPr="00AA2AE0" w:rsidRDefault="00AA2AE0" w:rsidP="00AA2AE0">
      <w:pPr>
        <w:spacing w:after="0" w:line="360" w:lineRule="auto"/>
        <w:ind w:firstLine="708"/>
        <w:jc w:val="center"/>
        <w:rPr>
          <w:rFonts w:ascii="Times New Roman" w:hAnsi="Times New Roman" w:cs="Times New Roman"/>
          <w:b/>
          <w:sz w:val="24"/>
          <w:szCs w:val="24"/>
        </w:rPr>
      </w:pPr>
      <w:r w:rsidRPr="00AA2AE0">
        <w:rPr>
          <w:rFonts w:ascii="Times New Roman" w:hAnsi="Times New Roman" w:cs="Times New Roman"/>
          <w:b/>
          <w:sz w:val="24"/>
          <w:szCs w:val="24"/>
        </w:rPr>
        <w:t>Ilustración 1</w:t>
      </w:r>
    </w:p>
    <w:p w14:paraId="36CFCE8D" w14:textId="1A07A896" w:rsidR="00AA2AE0" w:rsidRPr="00AA2AE0" w:rsidRDefault="00D547DA" w:rsidP="00AA2AE0">
      <w:pPr>
        <w:spacing w:after="0" w:line="360" w:lineRule="auto"/>
        <w:ind w:firstLine="708"/>
        <w:jc w:val="center"/>
        <w:rPr>
          <w:rFonts w:ascii="Times New Roman" w:hAnsi="Times New Roman" w:cs="Times New Roman"/>
          <w:b/>
          <w:sz w:val="24"/>
          <w:szCs w:val="24"/>
        </w:rPr>
      </w:pPr>
      <w:r>
        <w:rPr>
          <w:rFonts w:ascii="Times New Roman" w:hAnsi="Times New Roman" w:cs="Times New Roman"/>
          <w:b/>
          <w:sz w:val="24"/>
          <w:szCs w:val="24"/>
        </w:rPr>
        <w:t>Transfor</w:t>
      </w:r>
      <w:r w:rsidR="00AA2AE0" w:rsidRPr="00AA2AE0">
        <w:rPr>
          <w:rFonts w:ascii="Times New Roman" w:hAnsi="Times New Roman" w:cs="Times New Roman"/>
          <w:b/>
          <w:sz w:val="24"/>
          <w:szCs w:val="24"/>
        </w:rPr>
        <w:t>m</w:t>
      </w:r>
      <w:r>
        <w:rPr>
          <w:rFonts w:ascii="Times New Roman" w:hAnsi="Times New Roman" w:cs="Times New Roman"/>
          <w:b/>
          <w:sz w:val="24"/>
          <w:szCs w:val="24"/>
        </w:rPr>
        <w:t>a</w:t>
      </w:r>
      <w:r w:rsidR="00AA2AE0" w:rsidRPr="00AA2AE0">
        <w:rPr>
          <w:rFonts w:ascii="Times New Roman" w:hAnsi="Times New Roman" w:cs="Times New Roman"/>
          <w:b/>
          <w:sz w:val="24"/>
          <w:szCs w:val="24"/>
        </w:rPr>
        <w:t>ciones derivadas de la Convergencia Digital</w:t>
      </w:r>
    </w:p>
    <w:p w14:paraId="1D993350" w14:textId="7A40DE16" w:rsidR="00AA2AE0" w:rsidRDefault="00AA2AE0" w:rsidP="00AA2AE0">
      <w:pPr>
        <w:spacing w:after="0" w:line="360" w:lineRule="auto"/>
        <w:ind w:firstLine="708"/>
        <w:jc w:val="both"/>
        <w:rPr>
          <w:rFonts w:ascii="Times New Roman" w:hAnsi="Times New Roman" w:cs="Times New Roman"/>
          <w:sz w:val="24"/>
          <w:szCs w:val="24"/>
        </w:rPr>
      </w:pPr>
      <w:r w:rsidRPr="00AA2AE0">
        <w:rPr>
          <w:noProof/>
          <w:lang w:val="es-ES" w:eastAsia="es-ES"/>
        </w:rPr>
        <w:drawing>
          <wp:inline distT="0" distB="0" distL="0" distR="0" wp14:anchorId="6E282C7B" wp14:editId="6991C8DE">
            <wp:extent cx="4687210" cy="27183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7756" cy="2718661"/>
                    </a:xfrm>
                    <a:prstGeom prst="rect">
                      <a:avLst/>
                    </a:prstGeom>
                    <a:noFill/>
                    <a:ln>
                      <a:noFill/>
                    </a:ln>
                  </pic:spPr>
                </pic:pic>
              </a:graphicData>
            </a:graphic>
          </wp:inline>
        </w:drawing>
      </w:r>
    </w:p>
    <w:p w14:paraId="2C2DCA74" w14:textId="27D12585" w:rsidR="00AA2AE0" w:rsidRPr="00AA2AE0" w:rsidRDefault="00AA2AE0" w:rsidP="00AA2AE0">
      <w:pPr>
        <w:spacing w:after="0" w:line="360" w:lineRule="auto"/>
        <w:ind w:firstLine="708"/>
        <w:jc w:val="both"/>
        <w:rPr>
          <w:rFonts w:ascii="Times New Roman" w:hAnsi="Times New Roman" w:cs="Times New Roman"/>
          <w:sz w:val="20"/>
          <w:szCs w:val="20"/>
        </w:rPr>
      </w:pPr>
      <w:r w:rsidRPr="00AA2AE0">
        <w:rPr>
          <w:rFonts w:ascii="Times New Roman" w:hAnsi="Times New Roman" w:cs="Times New Roman"/>
          <w:sz w:val="20"/>
          <w:szCs w:val="20"/>
        </w:rPr>
        <w:t xml:space="preserve">Fuente: propia </w:t>
      </w:r>
    </w:p>
    <w:p w14:paraId="6A0F9241" w14:textId="5D9986B4" w:rsidR="00376DE1" w:rsidRDefault="00AA2AE0" w:rsidP="00D547D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Los </w:t>
      </w:r>
      <w:r w:rsidR="00D547DA">
        <w:rPr>
          <w:rFonts w:ascii="Times New Roman" w:hAnsi="Times New Roman" w:cs="Times New Roman"/>
          <w:sz w:val="24"/>
          <w:szCs w:val="24"/>
        </w:rPr>
        <w:t>servicios web han tomado la red</w:t>
      </w:r>
      <w:r>
        <w:rPr>
          <w:rFonts w:ascii="Times New Roman" w:hAnsi="Times New Roman" w:cs="Times New Roman"/>
          <w:sz w:val="24"/>
          <w:szCs w:val="24"/>
        </w:rPr>
        <w:t xml:space="preserve"> como plataforma</w:t>
      </w:r>
      <w:r w:rsidR="00D547DA">
        <w:rPr>
          <w:rFonts w:ascii="Times New Roman" w:hAnsi="Times New Roman" w:cs="Times New Roman"/>
          <w:sz w:val="24"/>
          <w:szCs w:val="24"/>
        </w:rPr>
        <w:t xml:space="preserve"> y</w:t>
      </w:r>
      <w:r>
        <w:rPr>
          <w:rFonts w:ascii="Times New Roman" w:hAnsi="Times New Roman" w:cs="Times New Roman"/>
          <w:sz w:val="24"/>
          <w:szCs w:val="24"/>
        </w:rPr>
        <w:t xml:space="preserve"> la información como inteligencia interior</w:t>
      </w:r>
      <w:r w:rsidR="00D547DA">
        <w:rPr>
          <w:rFonts w:ascii="Times New Roman" w:hAnsi="Times New Roman" w:cs="Times New Roman"/>
          <w:sz w:val="24"/>
          <w:szCs w:val="24"/>
        </w:rPr>
        <w:t>. L</w:t>
      </w:r>
      <w:r>
        <w:rPr>
          <w:rFonts w:ascii="Times New Roman" w:hAnsi="Times New Roman" w:cs="Times New Roman"/>
          <w:sz w:val="24"/>
          <w:szCs w:val="24"/>
        </w:rPr>
        <w:t xml:space="preserve">a programación de bajo peso ha generado nuevos modelos de negocio, experiencias enriquecidas, inteligencia colectiva y mayor entramado social. Las ediciones colaborativa y las publicaciones colectivas tienen como fundamento las redes persona a persona. La cultura digital hoy se mueve en los terrenos de la remezcla, los agregadores y </w:t>
      </w:r>
      <w:r w:rsidRPr="00AA2AE0">
        <w:rPr>
          <w:rFonts w:ascii="Times New Roman" w:hAnsi="Times New Roman" w:cs="Times New Roman"/>
          <w:i/>
          <w:sz w:val="24"/>
          <w:szCs w:val="24"/>
        </w:rPr>
        <w:t>mash ups</w:t>
      </w:r>
      <w:r w:rsidR="00376DE1">
        <w:rPr>
          <w:rFonts w:ascii="Times New Roman" w:hAnsi="Times New Roman" w:cs="Times New Roman"/>
          <w:sz w:val="24"/>
          <w:szCs w:val="24"/>
        </w:rPr>
        <w:t xml:space="preserve"> modificando radicalmente los formatos, las ventanas de distribución, las narrativas mediales e hipermediales, así como los beneficios generados en los usuarios de la comunicación. Se ha pasado de los mercados, medios y comunicación masiva a los mercados, medios y comunicación de micronichos. La comunicación como experiencia es la búsqueda de nuevas formas de conexión.</w:t>
      </w:r>
    </w:p>
    <w:p w14:paraId="641AFBBF" w14:textId="334F50E2" w:rsidR="00AA2AE0" w:rsidRPr="00376DE1" w:rsidRDefault="00376DE1" w:rsidP="00376DE1">
      <w:pPr>
        <w:spacing w:after="0" w:line="360" w:lineRule="auto"/>
        <w:jc w:val="both"/>
        <w:rPr>
          <w:rFonts w:ascii="Times New Roman" w:hAnsi="Times New Roman" w:cs="Times New Roman"/>
          <w:b/>
          <w:sz w:val="24"/>
          <w:szCs w:val="24"/>
        </w:rPr>
      </w:pPr>
      <w:r w:rsidRPr="00376DE1">
        <w:rPr>
          <w:rFonts w:ascii="Times New Roman" w:hAnsi="Times New Roman" w:cs="Times New Roman"/>
          <w:b/>
          <w:sz w:val="24"/>
          <w:szCs w:val="24"/>
        </w:rPr>
        <w:lastRenderedPageBreak/>
        <w:t>Internet en el mundo</w:t>
      </w:r>
    </w:p>
    <w:p w14:paraId="1E6211BD" w14:textId="37DFD9B5" w:rsidR="00376DE1" w:rsidRDefault="001F3A6E" w:rsidP="00CB0C2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Una de las principales manifestaciones del impacto de la cultura digital se </w:t>
      </w:r>
      <w:r w:rsidR="00D547DA">
        <w:rPr>
          <w:rFonts w:ascii="Times New Roman" w:hAnsi="Times New Roman" w:cs="Times New Roman"/>
          <w:sz w:val="24"/>
          <w:szCs w:val="24"/>
        </w:rPr>
        <w:t>hace evidente</w:t>
      </w:r>
      <w:r>
        <w:rPr>
          <w:rFonts w:ascii="Times New Roman" w:hAnsi="Times New Roman" w:cs="Times New Roman"/>
          <w:sz w:val="24"/>
          <w:szCs w:val="24"/>
        </w:rPr>
        <w:t xml:space="preserve"> en el incremento de usuarios de internet. Según informa el </w:t>
      </w:r>
      <w:r w:rsidRPr="002764A0">
        <w:rPr>
          <w:rFonts w:ascii="Times New Roman" w:hAnsi="Times New Roman" w:cs="Times New Roman"/>
          <w:i/>
          <w:sz w:val="24"/>
          <w:szCs w:val="24"/>
        </w:rPr>
        <w:t>Internet World Stats</w:t>
      </w:r>
      <w:r>
        <w:rPr>
          <w:rFonts w:ascii="Times New Roman" w:hAnsi="Times New Roman" w:cs="Times New Roman"/>
          <w:sz w:val="24"/>
          <w:szCs w:val="24"/>
        </w:rPr>
        <w:t>, a finales de 2010 se reportaron 1,966,514,816 lo que i</w:t>
      </w:r>
      <w:r w:rsidR="00D547DA">
        <w:rPr>
          <w:rFonts w:ascii="Times New Roman" w:hAnsi="Times New Roman" w:cs="Times New Roman"/>
          <w:sz w:val="24"/>
          <w:szCs w:val="24"/>
        </w:rPr>
        <w:t>mplica una penetración de 28.7%</w:t>
      </w:r>
      <w:r w:rsidR="00D547DA" w:rsidRPr="00D547DA">
        <w:rPr>
          <w:rFonts w:ascii="Times New Roman" w:hAnsi="Times New Roman" w:cs="Times New Roman"/>
          <w:sz w:val="24"/>
          <w:szCs w:val="24"/>
        </w:rPr>
        <w:t xml:space="preserve"> </w:t>
      </w:r>
      <w:sdt>
        <w:sdtPr>
          <w:rPr>
            <w:rFonts w:ascii="Times New Roman" w:hAnsi="Times New Roman" w:cs="Times New Roman"/>
            <w:sz w:val="24"/>
            <w:szCs w:val="24"/>
          </w:rPr>
          <w:id w:val="-604657931"/>
          <w:citation/>
        </w:sdtPr>
        <w:sdtContent>
          <w:r w:rsidR="00D547DA">
            <w:rPr>
              <w:rFonts w:ascii="Times New Roman" w:hAnsi="Times New Roman" w:cs="Times New Roman"/>
              <w:sz w:val="24"/>
              <w:szCs w:val="24"/>
            </w:rPr>
            <w:fldChar w:fldCharType="begin"/>
          </w:r>
          <w:r w:rsidR="00D547DA">
            <w:rPr>
              <w:rFonts w:ascii="Times New Roman" w:hAnsi="Times New Roman" w:cs="Times New Roman"/>
              <w:sz w:val="24"/>
              <w:szCs w:val="24"/>
              <w:lang w:val="es-ES_tradnl"/>
            </w:rPr>
            <w:instrText xml:space="preserve">CITATION Int10 \l 1034 </w:instrText>
          </w:r>
          <w:r w:rsidR="00D547DA">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(Internet World Stats, 2010)</w:t>
          </w:r>
          <w:r w:rsidR="00D547DA">
            <w:rPr>
              <w:rFonts w:ascii="Times New Roman" w:hAnsi="Times New Roman" w:cs="Times New Roman"/>
              <w:sz w:val="24"/>
              <w:szCs w:val="24"/>
            </w:rPr>
            <w:fldChar w:fldCharType="end"/>
          </w:r>
        </w:sdtContent>
      </w:sdt>
      <w:r w:rsidR="00D547DA">
        <w:rPr>
          <w:rFonts w:ascii="Times New Roman" w:hAnsi="Times New Roman" w:cs="Times New Roman"/>
          <w:sz w:val="24"/>
          <w:szCs w:val="24"/>
        </w:rPr>
        <w:t>.</w:t>
      </w:r>
      <w:r>
        <w:rPr>
          <w:rFonts w:ascii="Times New Roman" w:hAnsi="Times New Roman" w:cs="Times New Roman"/>
          <w:sz w:val="24"/>
          <w:szCs w:val="24"/>
        </w:rPr>
        <w:t xml:space="preserve">  América Latina y el Caribe presentó del año 2000 </w:t>
      </w:r>
      <w:r w:rsidR="00D547DA">
        <w:rPr>
          <w:rFonts w:ascii="Times New Roman" w:hAnsi="Times New Roman" w:cs="Times New Roman"/>
          <w:sz w:val="24"/>
          <w:szCs w:val="24"/>
        </w:rPr>
        <w:t>al 2010</w:t>
      </w:r>
      <w:r>
        <w:rPr>
          <w:rFonts w:ascii="Times New Roman" w:hAnsi="Times New Roman" w:cs="Times New Roman"/>
          <w:sz w:val="24"/>
          <w:szCs w:val="24"/>
        </w:rPr>
        <w:t xml:space="preserve"> un crecimiento del 1,0332.8%. Existen 204,689,836 usuarios de internet en la región </w:t>
      </w:r>
      <w:r w:rsidR="00CB0C29">
        <w:rPr>
          <w:rFonts w:ascii="Times New Roman" w:hAnsi="Times New Roman" w:cs="Times New Roman"/>
          <w:sz w:val="24"/>
          <w:szCs w:val="24"/>
        </w:rPr>
        <w:t xml:space="preserve">latinoamericana </w:t>
      </w:r>
      <w:r>
        <w:rPr>
          <w:rFonts w:ascii="Times New Roman" w:hAnsi="Times New Roman" w:cs="Times New Roman"/>
          <w:sz w:val="24"/>
          <w:szCs w:val="24"/>
        </w:rPr>
        <w:t>lo que representa un 34.5</w:t>
      </w:r>
      <w:r w:rsidR="00CB0C29">
        <w:rPr>
          <w:rFonts w:ascii="Times New Roman" w:hAnsi="Times New Roman" w:cs="Times New Roman"/>
          <w:sz w:val="24"/>
          <w:szCs w:val="24"/>
        </w:rPr>
        <w:t>%</w:t>
      </w:r>
      <w:r>
        <w:rPr>
          <w:rFonts w:ascii="Times New Roman" w:hAnsi="Times New Roman" w:cs="Times New Roman"/>
          <w:sz w:val="24"/>
          <w:szCs w:val="24"/>
        </w:rPr>
        <w:t xml:space="preserve"> de penetración (Tabla 2). Particularmente México se encuentra entre los 15 países con mayor número de usuarios de Internet</w:t>
      </w:r>
      <w:r w:rsidR="002764A0">
        <w:rPr>
          <w:rFonts w:ascii="Times New Roman" w:hAnsi="Times New Roman" w:cs="Times New Roman"/>
          <w:sz w:val="24"/>
          <w:szCs w:val="24"/>
        </w:rPr>
        <w:t xml:space="preserve"> con 30.6 millones de usuarios y 27.2% de penetración</w:t>
      </w:r>
      <w:r w:rsidR="00CB0C29">
        <w:rPr>
          <w:rFonts w:ascii="Times New Roman" w:hAnsi="Times New Roman" w:cs="Times New Roman"/>
          <w:sz w:val="24"/>
          <w:szCs w:val="24"/>
        </w:rPr>
        <w:t>, debajo de Brasil que prácticamente duplica el número de usuarios con 75,943,600 y una penetración del 37.8%. Argentina, el tercer gran actor latinoamericano tiene una tasa de penetración del 64.4% impactando así a 26,614813 usuarios</w:t>
      </w:r>
      <w:r w:rsidR="002764A0">
        <w:rPr>
          <w:rFonts w:ascii="Times New Roman" w:hAnsi="Times New Roman" w:cs="Times New Roman"/>
          <w:sz w:val="24"/>
          <w:szCs w:val="24"/>
        </w:rPr>
        <w:t xml:space="preserve"> (Tabla 3)</w:t>
      </w:r>
      <w:r>
        <w:rPr>
          <w:rFonts w:ascii="Times New Roman" w:hAnsi="Times New Roman" w:cs="Times New Roman"/>
          <w:sz w:val="24"/>
          <w:szCs w:val="24"/>
        </w:rPr>
        <w:t>.</w:t>
      </w:r>
    </w:p>
    <w:p w14:paraId="00B66820" w14:textId="5ACFA76B" w:rsidR="001F3A6E" w:rsidRPr="001F3A6E" w:rsidRDefault="001F3A6E" w:rsidP="001F3A6E">
      <w:pPr>
        <w:spacing w:after="0" w:line="360" w:lineRule="auto"/>
        <w:jc w:val="center"/>
        <w:rPr>
          <w:rFonts w:ascii="Times New Roman" w:hAnsi="Times New Roman" w:cs="Times New Roman"/>
          <w:b/>
          <w:sz w:val="24"/>
          <w:szCs w:val="24"/>
        </w:rPr>
      </w:pPr>
      <w:r w:rsidRPr="001F3A6E">
        <w:rPr>
          <w:rFonts w:ascii="Times New Roman" w:hAnsi="Times New Roman" w:cs="Times New Roman"/>
          <w:b/>
          <w:sz w:val="24"/>
          <w:szCs w:val="24"/>
        </w:rPr>
        <w:t>Tabla 2</w:t>
      </w:r>
    </w:p>
    <w:p w14:paraId="70C54407" w14:textId="78BB7827" w:rsidR="001F3A6E" w:rsidRPr="001F3A6E" w:rsidRDefault="001F3A6E" w:rsidP="001F3A6E">
      <w:pPr>
        <w:spacing w:after="0" w:line="360" w:lineRule="auto"/>
        <w:jc w:val="center"/>
        <w:rPr>
          <w:rFonts w:ascii="Times New Roman" w:hAnsi="Times New Roman" w:cs="Times New Roman"/>
          <w:b/>
          <w:sz w:val="24"/>
          <w:szCs w:val="24"/>
        </w:rPr>
      </w:pPr>
      <w:r w:rsidRPr="001F3A6E">
        <w:rPr>
          <w:rFonts w:ascii="Times New Roman" w:hAnsi="Times New Roman" w:cs="Times New Roman"/>
          <w:b/>
          <w:sz w:val="24"/>
          <w:szCs w:val="24"/>
        </w:rPr>
        <w:t>Uso Mundial de Internet y Estadísticas Poblacionales</w:t>
      </w:r>
    </w:p>
    <w:p w14:paraId="5B67B4B0" w14:textId="67409058" w:rsidR="001F3A6E" w:rsidRDefault="001F3A6E" w:rsidP="00376DE1">
      <w:pPr>
        <w:spacing w:after="0" w:line="360" w:lineRule="auto"/>
        <w:jc w:val="both"/>
        <w:rPr>
          <w:rFonts w:ascii="Times New Roman" w:hAnsi="Times New Roman" w:cs="Times New Roman"/>
          <w:sz w:val="24"/>
          <w:szCs w:val="24"/>
        </w:rPr>
      </w:pPr>
      <w:r w:rsidRPr="001F3A6E">
        <w:rPr>
          <w:noProof/>
          <w:lang w:val="es-ES" w:eastAsia="es-ES"/>
        </w:rPr>
        <w:drawing>
          <wp:inline distT="0" distB="0" distL="0" distR="0" wp14:anchorId="2038A44F" wp14:editId="021AC965">
            <wp:extent cx="5407116" cy="2863940"/>
            <wp:effectExtent l="0" t="0" r="3175" b="635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7886" cy="2864348"/>
                    </a:xfrm>
                    <a:prstGeom prst="rect">
                      <a:avLst/>
                    </a:prstGeom>
                    <a:noFill/>
                    <a:ln>
                      <a:noFill/>
                    </a:ln>
                  </pic:spPr>
                </pic:pic>
              </a:graphicData>
            </a:graphic>
          </wp:inline>
        </w:drawing>
      </w:r>
    </w:p>
    <w:p w14:paraId="261E7000" w14:textId="7756E3A2" w:rsidR="001F3A6E" w:rsidRPr="001F3A6E" w:rsidRDefault="001F3A6E" w:rsidP="00376DE1">
      <w:pPr>
        <w:spacing w:after="0" w:line="360" w:lineRule="auto"/>
        <w:jc w:val="both"/>
        <w:rPr>
          <w:rFonts w:ascii="Times New Roman" w:hAnsi="Times New Roman" w:cs="Times New Roman"/>
          <w:sz w:val="20"/>
          <w:szCs w:val="20"/>
        </w:rPr>
      </w:pPr>
      <w:r w:rsidRPr="001F3A6E">
        <w:rPr>
          <w:rFonts w:ascii="Times New Roman" w:hAnsi="Times New Roman" w:cs="Times New Roman"/>
          <w:sz w:val="20"/>
          <w:szCs w:val="20"/>
        </w:rPr>
        <w:t>Fuente: Internet World State, 2010</w:t>
      </w:r>
    </w:p>
    <w:p w14:paraId="2956EF61" w14:textId="77777777" w:rsidR="00CB0C29" w:rsidRDefault="00CB0C29">
      <w:pPr>
        <w:rPr>
          <w:rFonts w:ascii="Times New Roman" w:hAnsi="Times New Roman" w:cs="Times New Roman"/>
          <w:sz w:val="24"/>
          <w:szCs w:val="24"/>
        </w:rPr>
      </w:pPr>
      <w:r>
        <w:rPr>
          <w:rFonts w:ascii="Times New Roman" w:hAnsi="Times New Roman" w:cs="Times New Roman"/>
          <w:sz w:val="24"/>
          <w:szCs w:val="24"/>
        </w:rPr>
        <w:br w:type="page"/>
      </w:r>
    </w:p>
    <w:p w14:paraId="10FA0E9F" w14:textId="4F812AE2" w:rsidR="002764A0" w:rsidRPr="001F3A6E" w:rsidRDefault="002764A0" w:rsidP="00CB0C29">
      <w:pPr>
        <w:spacing w:after="0" w:line="360" w:lineRule="auto"/>
        <w:jc w:val="center"/>
        <w:rPr>
          <w:rFonts w:ascii="Times New Roman" w:hAnsi="Times New Roman" w:cs="Times New Roman"/>
          <w:b/>
          <w:sz w:val="24"/>
          <w:szCs w:val="24"/>
        </w:rPr>
      </w:pPr>
      <w:r w:rsidRPr="001F3A6E">
        <w:rPr>
          <w:rFonts w:ascii="Times New Roman" w:hAnsi="Times New Roman" w:cs="Times New Roman"/>
          <w:b/>
          <w:sz w:val="24"/>
          <w:szCs w:val="24"/>
        </w:rPr>
        <w:lastRenderedPageBreak/>
        <w:t>Tabla</w:t>
      </w:r>
      <w:r>
        <w:rPr>
          <w:rFonts w:ascii="Times New Roman" w:hAnsi="Times New Roman" w:cs="Times New Roman"/>
          <w:b/>
          <w:sz w:val="24"/>
          <w:szCs w:val="24"/>
        </w:rPr>
        <w:t xml:space="preserve"> 3</w:t>
      </w:r>
    </w:p>
    <w:p w14:paraId="640F9DD6" w14:textId="2DEACEB5" w:rsidR="002764A0" w:rsidRPr="001F3A6E" w:rsidRDefault="002764A0" w:rsidP="002764A0">
      <w:pPr>
        <w:spacing w:after="0" w:line="360" w:lineRule="auto"/>
        <w:jc w:val="center"/>
        <w:rPr>
          <w:rFonts w:ascii="Times New Roman" w:hAnsi="Times New Roman" w:cs="Times New Roman"/>
          <w:b/>
          <w:sz w:val="24"/>
          <w:szCs w:val="24"/>
        </w:rPr>
      </w:pPr>
      <w:r w:rsidRPr="001F3A6E">
        <w:rPr>
          <w:rFonts w:ascii="Times New Roman" w:hAnsi="Times New Roman" w:cs="Times New Roman"/>
          <w:b/>
          <w:sz w:val="24"/>
          <w:szCs w:val="24"/>
        </w:rPr>
        <w:t xml:space="preserve">Uso </w:t>
      </w:r>
      <w:r>
        <w:rPr>
          <w:rFonts w:ascii="Times New Roman" w:hAnsi="Times New Roman" w:cs="Times New Roman"/>
          <w:b/>
          <w:sz w:val="24"/>
          <w:szCs w:val="24"/>
        </w:rPr>
        <w:t>de Internet en América Latina</w:t>
      </w:r>
    </w:p>
    <w:p w14:paraId="4626FDCC" w14:textId="76A5A9F2" w:rsidR="002764A0" w:rsidRDefault="002764A0" w:rsidP="002764A0">
      <w:pPr>
        <w:spacing w:after="0" w:line="360" w:lineRule="auto"/>
        <w:jc w:val="both"/>
        <w:rPr>
          <w:rFonts w:ascii="Times New Roman" w:hAnsi="Times New Roman" w:cs="Times New Roman"/>
          <w:sz w:val="24"/>
          <w:szCs w:val="24"/>
        </w:rPr>
      </w:pPr>
      <w:r w:rsidRPr="002764A0">
        <w:rPr>
          <w:noProof/>
          <w:lang w:val="es-ES" w:eastAsia="es-ES"/>
        </w:rPr>
        <w:drawing>
          <wp:inline distT="0" distB="0" distL="0" distR="0" wp14:anchorId="66F68221" wp14:editId="18E86CD0">
            <wp:extent cx="5580380" cy="3329709"/>
            <wp:effectExtent l="0" t="0" r="762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0380" cy="3329709"/>
                    </a:xfrm>
                    <a:prstGeom prst="rect">
                      <a:avLst/>
                    </a:prstGeom>
                    <a:noFill/>
                    <a:ln>
                      <a:noFill/>
                    </a:ln>
                  </pic:spPr>
                </pic:pic>
              </a:graphicData>
            </a:graphic>
          </wp:inline>
        </w:drawing>
      </w:r>
    </w:p>
    <w:p w14:paraId="60E359E4" w14:textId="77777777" w:rsidR="002764A0" w:rsidRPr="001F3A6E" w:rsidRDefault="002764A0" w:rsidP="002764A0">
      <w:pPr>
        <w:spacing w:after="0" w:line="360" w:lineRule="auto"/>
        <w:jc w:val="both"/>
        <w:rPr>
          <w:rFonts w:ascii="Times New Roman" w:hAnsi="Times New Roman" w:cs="Times New Roman"/>
          <w:sz w:val="20"/>
          <w:szCs w:val="20"/>
        </w:rPr>
      </w:pPr>
      <w:r w:rsidRPr="001F3A6E">
        <w:rPr>
          <w:rFonts w:ascii="Times New Roman" w:hAnsi="Times New Roman" w:cs="Times New Roman"/>
          <w:sz w:val="20"/>
          <w:szCs w:val="20"/>
        </w:rPr>
        <w:t>Fuente: Internet World State, 2010</w:t>
      </w:r>
    </w:p>
    <w:p w14:paraId="3C65CA64" w14:textId="77777777" w:rsidR="002764A0" w:rsidRDefault="002764A0" w:rsidP="00376DE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14:paraId="56A0FFA0" w14:textId="21AFB665" w:rsidR="002764A0" w:rsidRDefault="002764A0" w:rsidP="002764A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Pese a que casi 1 de cada 3 personas en el mundo tiene acceso a internet siguen existiendo grandes brechas que se deben superar</w:t>
      </w:r>
      <w:r w:rsidR="00CB0C29">
        <w:rPr>
          <w:rFonts w:ascii="Times New Roman" w:hAnsi="Times New Roman" w:cs="Times New Roman"/>
          <w:sz w:val="24"/>
          <w:szCs w:val="24"/>
        </w:rPr>
        <w:t xml:space="preserve"> y no se pueden pasar por alto</w:t>
      </w:r>
      <w:r>
        <w:rPr>
          <w:rFonts w:ascii="Times New Roman" w:hAnsi="Times New Roman" w:cs="Times New Roman"/>
          <w:sz w:val="24"/>
          <w:szCs w:val="24"/>
        </w:rPr>
        <w:t>:</w:t>
      </w:r>
    </w:p>
    <w:p w14:paraId="78AD8387" w14:textId="740E9A6A" w:rsidR="002764A0" w:rsidRDefault="002764A0" w:rsidP="002764A0">
      <w:pPr>
        <w:pStyle w:val="Prrafodelista"/>
        <w:numPr>
          <w:ilvl w:val="0"/>
          <w:numId w:val="15"/>
        </w:numPr>
        <w:spacing w:after="0" w:line="360" w:lineRule="auto"/>
        <w:ind w:left="1134" w:hanging="426"/>
        <w:jc w:val="both"/>
        <w:rPr>
          <w:rFonts w:ascii="Times New Roman" w:hAnsi="Times New Roman" w:cs="Times New Roman"/>
          <w:sz w:val="24"/>
          <w:szCs w:val="24"/>
        </w:rPr>
      </w:pPr>
      <w:r w:rsidRPr="002764A0">
        <w:rPr>
          <w:rFonts w:ascii="Times New Roman" w:hAnsi="Times New Roman" w:cs="Times New Roman"/>
          <w:i/>
          <w:sz w:val="24"/>
          <w:szCs w:val="24"/>
        </w:rPr>
        <w:t>Acceso</w:t>
      </w:r>
      <w:r w:rsidRPr="002764A0">
        <w:rPr>
          <w:rFonts w:ascii="Times New Roman" w:hAnsi="Times New Roman" w:cs="Times New Roman"/>
          <w:sz w:val="24"/>
          <w:szCs w:val="24"/>
        </w:rPr>
        <w:t>: Tanto los países desarrollados como los países desarrollados tienen penetración baja: México 32%, Portugal 37%, Colombia 45%, República Checa 51%, Chile 55%.</w:t>
      </w:r>
      <w:r>
        <w:rPr>
          <w:rFonts w:ascii="Times New Roman" w:hAnsi="Times New Roman" w:cs="Times New Roman"/>
          <w:sz w:val="24"/>
          <w:szCs w:val="24"/>
        </w:rPr>
        <w:t xml:space="preserve"> Sólo tres países y regiones tienen más del 60% de penetración: Macao 61%, Estados Unidos 78%, Suecia 80%.</w:t>
      </w:r>
    </w:p>
    <w:p w14:paraId="293D8F2A" w14:textId="0CF45F89" w:rsidR="002764A0" w:rsidRPr="002764A0" w:rsidRDefault="002764A0" w:rsidP="002764A0">
      <w:pPr>
        <w:pStyle w:val="Prrafodelista"/>
        <w:numPr>
          <w:ilvl w:val="0"/>
          <w:numId w:val="15"/>
        </w:numPr>
        <w:spacing w:after="0" w:line="360" w:lineRule="auto"/>
        <w:ind w:left="1134" w:hanging="426"/>
        <w:jc w:val="both"/>
        <w:rPr>
          <w:rFonts w:ascii="Times New Roman" w:hAnsi="Times New Roman" w:cs="Times New Roman"/>
          <w:sz w:val="24"/>
          <w:szCs w:val="24"/>
        </w:rPr>
      </w:pPr>
      <w:r>
        <w:rPr>
          <w:rFonts w:ascii="Times New Roman" w:hAnsi="Times New Roman" w:cs="Times New Roman"/>
          <w:i/>
          <w:sz w:val="24"/>
          <w:szCs w:val="24"/>
        </w:rPr>
        <w:t>Género</w:t>
      </w:r>
      <w:r w:rsidRPr="002764A0">
        <w:rPr>
          <w:rFonts w:ascii="Times New Roman" w:hAnsi="Times New Roman" w:cs="Times New Roman"/>
          <w:sz w:val="24"/>
          <w:szCs w:val="24"/>
        </w:rPr>
        <w:t>:</w:t>
      </w:r>
      <w:r>
        <w:rPr>
          <w:rFonts w:ascii="Times New Roman" w:hAnsi="Times New Roman" w:cs="Times New Roman"/>
          <w:sz w:val="24"/>
          <w:szCs w:val="24"/>
        </w:rPr>
        <w:t xml:space="preserve"> En seis países del World Internet Project (Chile, Colombia, Chipre, Italia, Macao, México), en un </w:t>
      </w:r>
      <w:r w:rsidR="00CB0C29">
        <w:rPr>
          <w:rFonts w:ascii="Times New Roman" w:hAnsi="Times New Roman" w:cs="Times New Roman"/>
          <w:sz w:val="24"/>
          <w:szCs w:val="24"/>
        </w:rPr>
        <w:t>8</w:t>
      </w:r>
      <w:r>
        <w:rPr>
          <w:rFonts w:ascii="Times New Roman" w:hAnsi="Times New Roman" w:cs="Times New Roman"/>
          <w:sz w:val="24"/>
          <w:szCs w:val="24"/>
        </w:rPr>
        <w:t>% o más los hombres usan más internet que las mujeres. México tiene la mayor brecha: 6% más hombres que muj</w:t>
      </w:r>
      <w:r w:rsidR="00CB0C29">
        <w:rPr>
          <w:rFonts w:ascii="Times New Roman" w:hAnsi="Times New Roman" w:cs="Times New Roman"/>
          <w:sz w:val="24"/>
          <w:szCs w:val="24"/>
        </w:rPr>
        <w:t>e</w:t>
      </w:r>
      <w:r>
        <w:rPr>
          <w:rFonts w:ascii="Times New Roman" w:hAnsi="Times New Roman" w:cs="Times New Roman"/>
          <w:sz w:val="24"/>
          <w:szCs w:val="24"/>
        </w:rPr>
        <w:t>res usan</w:t>
      </w:r>
      <w:r w:rsidRPr="002764A0">
        <w:rPr>
          <w:rFonts w:ascii="Times New Roman" w:hAnsi="Times New Roman" w:cs="Times New Roman"/>
          <w:sz w:val="24"/>
          <w:szCs w:val="24"/>
        </w:rPr>
        <w:t xml:space="preserve"> internet; Colombia, 15% más hombres que mujeres. Tan sólo en cuatro países la brecha es de 4% o menos, República Checa, Portugal, Suecia y Estados Unidos.</w:t>
      </w:r>
    </w:p>
    <w:p w14:paraId="7DE5FC16" w14:textId="6FB5C5EF" w:rsidR="00BD4659" w:rsidRPr="00BD4659" w:rsidRDefault="002764A0" w:rsidP="002764A0">
      <w:pPr>
        <w:pStyle w:val="Prrafodelista"/>
        <w:numPr>
          <w:ilvl w:val="0"/>
          <w:numId w:val="15"/>
        </w:numPr>
        <w:spacing w:after="0" w:line="360" w:lineRule="auto"/>
        <w:ind w:left="1134" w:hanging="426"/>
        <w:jc w:val="both"/>
        <w:rPr>
          <w:rFonts w:ascii="Times New Roman" w:hAnsi="Times New Roman" w:cs="Times New Roman"/>
          <w:sz w:val="24"/>
          <w:szCs w:val="24"/>
        </w:rPr>
      </w:pPr>
      <w:r w:rsidRPr="002764A0">
        <w:rPr>
          <w:rFonts w:ascii="Times New Roman" w:hAnsi="Times New Roman" w:cs="Times New Roman"/>
          <w:i/>
          <w:sz w:val="24"/>
          <w:szCs w:val="24"/>
        </w:rPr>
        <w:t>Edad</w:t>
      </w:r>
      <w:r w:rsidRPr="002764A0">
        <w:rPr>
          <w:rFonts w:ascii="Times New Roman" w:hAnsi="Times New Roman" w:cs="Times New Roman"/>
          <w:sz w:val="24"/>
          <w:szCs w:val="24"/>
        </w:rPr>
        <w:t>: Grandes porcentajes de menores de 24 años usan internet. En México el 79% están entre los 18 y 24 años, en Estados Unidos 42% y Suecia 41% tienen m</w:t>
      </w:r>
      <w:r w:rsidR="0096025A">
        <w:rPr>
          <w:rFonts w:ascii="Times New Roman" w:hAnsi="Times New Roman" w:cs="Times New Roman"/>
          <w:sz w:val="24"/>
          <w:szCs w:val="24"/>
        </w:rPr>
        <w:t>á</w:t>
      </w:r>
      <w:r w:rsidRPr="002764A0">
        <w:rPr>
          <w:rFonts w:ascii="Times New Roman" w:hAnsi="Times New Roman" w:cs="Times New Roman"/>
          <w:sz w:val="24"/>
          <w:szCs w:val="24"/>
        </w:rPr>
        <w:t>s de</w:t>
      </w:r>
      <w:r>
        <w:rPr>
          <w:rFonts w:ascii="Times New Roman" w:hAnsi="Times New Roman" w:cs="Times New Roman"/>
          <w:sz w:val="24"/>
          <w:szCs w:val="24"/>
        </w:rPr>
        <w:t xml:space="preserve"> un 40% mayores de 65 años. Seis países informaron que el 10% o </w:t>
      </w:r>
      <w:r w:rsidRPr="00BD4659">
        <w:rPr>
          <w:rFonts w:ascii="Times New Roman" w:hAnsi="Times New Roman" w:cs="Times New Roman"/>
          <w:sz w:val="24"/>
          <w:szCs w:val="24"/>
        </w:rPr>
        <w:lastRenderedPageBreak/>
        <w:t>menos de su población de 65 años en adelante está en línea (Chipre, República Checa, Italia, Macao, México y Portugal</w:t>
      </w:r>
      <w:r w:rsidR="00BD4659" w:rsidRPr="00BD4659">
        <w:rPr>
          <w:rFonts w:ascii="Times New Roman" w:hAnsi="Times New Roman" w:cs="Times New Roman"/>
          <w:sz w:val="24"/>
          <w:szCs w:val="24"/>
        </w:rPr>
        <w:t>.</w:t>
      </w:r>
    </w:p>
    <w:p w14:paraId="6F46D3CF" w14:textId="1B5D964C" w:rsidR="002764A0" w:rsidRDefault="00BD4659" w:rsidP="002764A0">
      <w:pPr>
        <w:pStyle w:val="Prrafodelista"/>
        <w:numPr>
          <w:ilvl w:val="0"/>
          <w:numId w:val="15"/>
        </w:numPr>
        <w:spacing w:after="0" w:line="360" w:lineRule="auto"/>
        <w:ind w:left="1134" w:hanging="426"/>
        <w:jc w:val="both"/>
        <w:rPr>
          <w:rFonts w:ascii="Times New Roman" w:hAnsi="Times New Roman" w:cs="Times New Roman"/>
          <w:sz w:val="24"/>
          <w:szCs w:val="24"/>
        </w:rPr>
      </w:pPr>
      <w:r w:rsidRPr="00BD4659">
        <w:rPr>
          <w:rFonts w:ascii="Times New Roman" w:hAnsi="Times New Roman" w:cs="Times New Roman"/>
          <w:i/>
          <w:sz w:val="24"/>
          <w:szCs w:val="24"/>
        </w:rPr>
        <w:t>Conexión</w:t>
      </w:r>
      <w:r w:rsidRPr="00BD4659">
        <w:rPr>
          <w:rFonts w:ascii="Times New Roman" w:hAnsi="Times New Roman" w:cs="Times New Roman"/>
          <w:sz w:val="24"/>
          <w:szCs w:val="24"/>
        </w:rPr>
        <w:t>: En seis países, Chipre (55%), Italia, México, Portugal, Suecia (78%)</w:t>
      </w:r>
      <w:r>
        <w:rPr>
          <w:rFonts w:ascii="Times New Roman" w:hAnsi="Times New Roman" w:cs="Times New Roman"/>
          <w:sz w:val="24"/>
          <w:szCs w:val="24"/>
        </w:rPr>
        <w:t xml:space="preserve"> y Estados Unidos, dicen no conectarse porque no les interesa y no les es útil. El costo no es un factor significativo para no estar en línea. Ocho países informaron que al menos el 20% de su población no está en línea porque no saben cómo usar internet o están confundidos por la tecnología: Macao (55% de los no usuarios)</w:t>
      </w:r>
      <w:r w:rsidR="0096025A">
        <w:rPr>
          <w:rFonts w:ascii="Times New Roman" w:hAnsi="Times New Roman" w:cs="Times New Roman"/>
          <w:sz w:val="24"/>
          <w:szCs w:val="24"/>
        </w:rPr>
        <w:t xml:space="preserve"> e</w:t>
      </w:r>
      <w:r>
        <w:rPr>
          <w:rFonts w:ascii="Times New Roman" w:hAnsi="Times New Roman" w:cs="Times New Roman"/>
          <w:sz w:val="24"/>
          <w:szCs w:val="24"/>
        </w:rPr>
        <w:t xml:space="preserve"> Italia (37%).</w:t>
      </w:r>
    </w:p>
    <w:p w14:paraId="0379334A" w14:textId="21B1D5BB" w:rsidR="00BD4659" w:rsidRDefault="00BD4659" w:rsidP="002764A0">
      <w:pPr>
        <w:pStyle w:val="Prrafodelista"/>
        <w:numPr>
          <w:ilvl w:val="0"/>
          <w:numId w:val="15"/>
        </w:numPr>
        <w:spacing w:after="0" w:line="360" w:lineRule="auto"/>
        <w:ind w:left="1134" w:hanging="426"/>
        <w:jc w:val="both"/>
        <w:rPr>
          <w:rFonts w:ascii="Times New Roman" w:hAnsi="Times New Roman" w:cs="Times New Roman"/>
          <w:sz w:val="24"/>
          <w:szCs w:val="24"/>
        </w:rPr>
      </w:pPr>
      <w:r>
        <w:rPr>
          <w:rFonts w:ascii="Times New Roman" w:hAnsi="Times New Roman" w:cs="Times New Roman"/>
          <w:i/>
          <w:sz w:val="24"/>
          <w:szCs w:val="24"/>
        </w:rPr>
        <w:t>Contacto con familiares y amigos</w:t>
      </w:r>
      <w:r w:rsidRPr="00BD4659">
        <w:rPr>
          <w:rFonts w:ascii="Times New Roman" w:hAnsi="Times New Roman" w:cs="Times New Roman"/>
          <w:sz w:val="24"/>
          <w:szCs w:val="24"/>
        </w:rPr>
        <w:t>:</w:t>
      </w:r>
      <w:r>
        <w:rPr>
          <w:rFonts w:ascii="Times New Roman" w:hAnsi="Times New Roman" w:cs="Times New Roman"/>
          <w:sz w:val="24"/>
          <w:szCs w:val="24"/>
        </w:rPr>
        <w:t xml:space="preserve"> En general, el uso de internet tiene un efecto positivo en el contacto con la familia y amigos. 30% emplea internet para tener mayor contacto con sus familias. 40% (Chile, Colombia, República Checa, Italia, México, Portugal y Estados Unidos) han mejorado sus relaciones de amistad gracias a internet </w:t>
      </w:r>
      <w:sdt>
        <w:sdtPr>
          <w:rPr>
            <w:rFonts w:ascii="Times New Roman" w:hAnsi="Times New Roman" w:cs="Times New Roman"/>
            <w:sz w:val="24"/>
            <w:szCs w:val="24"/>
          </w:rPr>
          <w:id w:val="2400703"/>
          <w:citation/>
        </w:sdtPr>
        <w:sdtContent>
          <w:r w:rsidRPr="00BD4659">
            <w:rPr>
              <w:rFonts w:ascii="Times New Roman" w:hAnsi="Times New Roman" w:cs="Times New Roman"/>
              <w:sz w:val="24"/>
              <w:szCs w:val="24"/>
            </w:rPr>
            <w:fldChar w:fldCharType="begin"/>
          </w:r>
          <w:r w:rsidRPr="00BD4659">
            <w:rPr>
              <w:rFonts w:ascii="Times New Roman" w:hAnsi="Times New Roman" w:cs="Times New Roman"/>
              <w:sz w:val="24"/>
              <w:szCs w:val="24"/>
              <w:lang w:val="es-ES_tradnl"/>
            </w:rPr>
            <w:instrText xml:space="preserve">CITATION Wor10 \l 1034 </w:instrText>
          </w:r>
          <w:r w:rsidRPr="00BD4659">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(World Internet Project, 2010)</w:t>
          </w:r>
          <w:r w:rsidRPr="00BD4659">
            <w:rPr>
              <w:rFonts w:ascii="Times New Roman" w:hAnsi="Times New Roman" w:cs="Times New Roman"/>
              <w:sz w:val="24"/>
              <w:szCs w:val="24"/>
            </w:rPr>
            <w:fldChar w:fldCharType="end"/>
          </w:r>
        </w:sdtContent>
      </w:sdt>
      <w:r>
        <w:rPr>
          <w:rFonts w:ascii="Times New Roman" w:hAnsi="Times New Roman" w:cs="Times New Roman"/>
          <w:sz w:val="24"/>
          <w:szCs w:val="24"/>
        </w:rPr>
        <w:t>.</w:t>
      </w:r>
    </w:p>
    <w:p w14:paraId="6ABAF765" w14:textId="3D3940A4" w:rsidR="00BD4659" w:rsidRDefault="00BD4659" w:rsidP="00BD4659">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De estas brechas se pueden derivar seis grandes mitos:</w:t>
      </w:r>
    </w:p>
    <w:p w14:paraId="2CA377A0" w14:textId="66853659" w:rsidR="00BD4659" w:rsidRPr="00BD4659" w:rsidRDefault="00BD4659" w:rsidP="00BD4659">
      <w:pPr>
        <w:pStyle w:val="Prrafodelista"/>
        <w:numPr>
          <w:ilvl w:val="0"/>
          <w:numId w:val="16"/>
        </w:numPr>
        <w:spacing w:after="0" w:line="360" w:lineRule="auto"/>
        <w:jc w:val="both"/>
        <w:rPr>
          <w:rFonts w:ascii="Times New Roman" w:hAnsi="Times New Roman" w:cs="Times New Roman"/>
          <w:sz w:val="24"/>
          <w:szCs w:val="24"/>
        </w:rPr>
      </w:pPr>
      <w:r w:rsidRPr="00BD4659">
        <w:rPr>
          <w:rFonts w:ascii="Times New Roman" w:hAnsi="Times New Roman" w:cs="Times New Roman"/>
          <w:b/>
          <w:sz w:val="24"/>
          <w:szCs w:val="24"/>
        </w:rPr>
        <w:t>Acceso Universal</w:t>
      </w:r>
      <w:r w:rsidRPr="00BD4659">
        <w:rPr>
          <w:rFonts w:ascii="Times New Roman" w:hAnsi="Times New Roman" w:cs="Times New Roman"/>
          <w:sz w:val="24"/>
          <w:szCs w:val="24"/>
        </w:rPr>
        <w:t>: Internet aún no forma parte de la vida de cientos de millones de personas, incluso en los países tecnológicamente más avanzados.</w:t>
      </w:r>
    </w:p>
    <w:p w14:paraId="01338554" w14:textId="1B2C2332" w:rsidR="00BD4659" w:rsidRDefault="00BD4659" w:rsidP="00BD4659">
      <w:pPr>
        <w:pStyle w:val="Prrafodelista"/>
        <w:numPr>
          <w:ilvl w:val="0"/>
          <w:numId w:val="16"/>
        </w:numPr>
        <w:spacing w:after="0" w:line="360" w:lineRule="auto"/>
        <w:jc w:val="both"/>
        <w:rPr>
          <w:rFonts w:ascii="Times New Roman" w:hAnsi="Times New Roman" w:cs="Times New Roman"/>
          <w:sz w:val="24"/>
          <w:szCs w:val="24"/>
        </w:rPr>
      </w:pPr>
      <w:r w:rsidRPr="00BD4659">
        <w:rPr>
          <w:rFonts w:ascii="Times New Roman" w:hAnsi="Times New Roman" w:cs="Times New Roman"/>
          <w:b/>
          <w:sz w:val="24"/>
          <w:szCs w:val="24"/>
        </w:rPr>
        <w:t>La educación garantiza el acceso</w:t>
      </w:r>
      <w:r>
        <w:rPr>
          <w:rFonts w:ascii="Times New Roman" w:hAnsi="Times New Roman" w:cs="Times New Roman"/>
          <w:sz w:val="24"/>
          <w:szCs w:val="24"/>
        </w:rPr>
        <w:t>: Países con altos niveles de educación y empleo y una larga historia de uso de internet y banda ancha no garantizan conexión total.</w:t>
      </w:r>
    </w:p>
    <w:p w14:paraId="074F080A" w14:textId="173F93CC" w:rsidR="00BD4659" w:rsidRDefault="00BD4659" w:rsidP="00BD4659">
      <w:pPr>
        <w:pStyle w:val="Prrafode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Equidad de acceso</w:t>
      </w:r>
      <w:r w:rsidRPr="00BD4659">
        <w:rPr>
          <w:rFonts w:ascii="Times New Roman" w:hAnsi="Times New Roman" w:cs="Times New Roman"/>
          <w:sz w:val="24"/>
          <w:szCs w:val="24"/>
        </w:rPr>
        <w:t>:</w:t>
      </w:r>
      <w:r>
        <w:rPr>
          <w:rFonts w:ascii="Times New Roman" w:hAnsi="Times New Roman" w:cs="Times New Roman"/>
          <w:sz w:val="24"/>
          <w:szCs w:val="24"/>
        </w:rPr>
        <w:t xml:space="preserve"> Aún en los países que reportaron un promedio de cinco o más años de uso de internet hay disparidad en el acceso, principalmente de equidad de género.</w:t>
      </w:r>
    </w:p>
    <w:p w14:paraId="0EE8E255" w14:textId="423F375A" w:rsidR="00BD4659" w:rsidRDefault="00BD4659" w:rsidP="00BD4659">
      <w:pPr>
        <w:pStyle w:val="Prrafode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Internet es de los adultos</w:t>
      </w:r>
      <w:r w:rsidRPr="00BD4659">
        <w:rPr>
          <w:rFonts w:ascii="Times New Roman" w:hAnsi="Times New Roman" w:cs="Times New Roman"/>
          <w:sz w:val="24"/>
          <w:szCs w:val="24"/>
        </w:rPr>
        <w:t>:</w:t>
      </w:r>
      <w:r>
        <w:rPr>
          <w:rFonts w:ascii="Times New Roman" w:hAnsi="Times New Roman" w:cs="Times New Roman"/>
          <w:sz w:val="24"/>
          <w:szCs w:val="24"/>
        </w:rPr>
        <w:t xml:space="preserve"> Los niveles de servicio están relacionados con la edad. Aumenta el uso a medida que disminuye la edad.</w:t>
      </w:r>
    </w:p>
    <w:p w14:paraId="6FEBC05A" w14:textId="7AB81E7C" w:rsidR="00BD4659" w:rsidRDefault="00BD4659" w:rsidP="00BD4659">
      <w:pPr>
        <w:pStyle w:val="Prrafode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Hay que alfabetizar a los niños</w:t>
      </w:r>
      <w:r w:rsidRPr="00BD4659">
        <w:rPr>
          <w:rFonts w:ascii="Times New Roman" w:hAnsi="Times New Roman" w:cs="Times New Roman"/>
          <w:sz w:val="24"/>
          <w:szCs w:val="24"/>
        </w:rPr>
        <w:t>:</w:t>
      </w:r>
      <w:r>
        <w:rPr>
          <w:rFonts w:ascii="Times New Roman" w:hAnsi="Times New Roman" w:cs="Times New Roman"/>
          <w:sz w:val="24"/>
          <w:szCs w:val="24"/>
        </w:rPr>
        <w:t xml:space="preserve"> La mayoría de los países tienden al envejecimiento de su población y ésta no usa internet. El gran desafío es acercar a más personas mayores.</w:t>
      </w:r>
    </w:p>
    <w:p w14:paraId="04766F1D" w14:textId="1D89C736" w:rsidR="00BD4659" w:rsidRPr="00BD4659" w:rsidRDefault="00BD4659" w:rsidP="00BD4659">
      <w:pPr>
        <w:pStyle w:val="Prrafode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Todos quieren estar en línea</w:t>
      </w:r>
      <w:r w:rsidRPr="00BD4659">
        <w:rPr>
          <w:rFonts w:ascii="Times New Roman" w:hAnsi="Times New Roman" w:cs="Times New Roman"/>
          <w:sz w:val="24"/>
          <w:szCs w:val="24"/>
        </w:rPr>
        <w:t>:</w:t>
      </w:r>
      <w:r>
        <w:rPr>
          <w:rFonts w:ascii="Times New Roman" w:hAnsi="Times New Roman" w:cs="Times New Roman"/>
          <w:sz w:val="24"/>
          <w:szCs w:val="24"/>
        </w:rPr>
        <w:t xml:space="preserve"> El costo del acceso no es la razón por la cual hay desconectados; no están porque no les es relevante y significativo.</w:t>
      </w:r>
    </w:p>
    <w:p w14:paraId="797B79BC" w14:textId="77777777" w:rsidR="002764A0" w:rsidRPr="00EB74E4" w:rsidRDefault="002764A0" w:rsidP="00376DE1">
      <w:pPr>
        <w:spacing w:after="0" w:line="360" w:lineRule="auto"/>
        <w:jc w:val="both"/>
        <w:rPr>
          <w:rFonts w:ascii="Times New Roman" w:hAnsi="Times New Roman" w:cs="Times New Roman"/>
          <w:sz w:val="24"/>
          <w:szCs w:val="24"/>
        </w:rPr>
      </w:pPr>
    </w:p>
    <w:p w14:paraId="4FC4D1B8" w14:textId="77777777" w:rsidR="00AB6D41" w:rsidRDefault="00AB6D41" w:rsidP="00AB6D41">
      <w:pPr>
        <w:spacing w:after="0" w:line="360" w:lineRule="auto"/>
        <w:jc w:val="both"/>
        <w:rPr>
          <w:rFonts w:ascii="Times New Roman" w:hAnsi="Times New Roman" w:cs="Times New Roman"/>
          <w:sz w:val="24"/>
          <w:szCs w:val="24"/>
        </w:rPr>
      </w:pPr>
    </w:p>
    <w:p w14:paraId="4CAE57A9" w14:textId="5765C3BD" w:rsidR="00AB6D41" w:rsidRPr="00AB6D41" w:rsidRDefault="00AB6D41" w:rsidP="00AB6D41">
      <w:pPr>
        <w:spacing w:after="0" w:line="360" w:lineRule="auto"/>
        <w:jc w:val="both"/>
        <w:rPr>
          <w:rFonts w:ascii="Times New Roman" w:hAnsi="Times New Roman" w:cs="Times New Roman"/>
          <w:b/>
          <w:sz w:val="24"/>
          <w:szCs w:val="24"/>
        </w:rPr>
      </w:pPr>
      <w:r w:rsidRPr="00AB6D41">
        <w:rPr>
          <w:rFonts w:ascii="Times New Roman" w:hAnsi="Times New Roman" w:cs="Times New Roman"/>
          <w:b/>
          <w:sz w:val="24"/>
          <w:szCs w:val="24"/>
        </w:rPr>
        <w:lastRenderedPageBreak/>
        <w:t>Macrotendencias</w:t>
      </w:r>
    </w:p>
    <w:p w14:paraId="2030B9D4" w14:textId="17A2D3E5" w:rsidR="00193058" w:rsidRDefault="00193058" w:rsidP="00AB6D41">
      <w:pPr>
        <w:spacing w:after="0" w:line="360" w:lineRule="auto"/>
        <w:jc w:val="both"/>
        <w:rPr>
          <w:rFonts w:ascii="Times New Roman" w:hAnsi="Times New Roman" w:cs="Times New Roman"/>
          <w:sz w:val="24"/>
          <w:szCs w:val="24"/>
        </w:rPr>
      </w:pPr>
      <w:r w:rsidRPr="00EB74E4">
        <w:rPr>
          <w:rFonts w:ascii="Times New Roman" w:hAnsi="Times New Roman" w:cs="Times New Roman"/>
          <w:sz w:val="24"/>
          <w:szCs w:val="24"/>
        </w:rPr>
        <w:t xml:space="preserve">La sociedad actual está mediatizada. La comunicación y los medios se </w:t>
      </w:r>
      <w:r w:rsidR="00AB6D41">
        <w:rPr>
          <w:rFonts w:ascii="Times New Roman" w:hAnsi="Times New Roman" w:cs="Times New Roman"/>
          <w:sz w:val="24"/>
          <w:szCs w:val="24"/>
        </w:rPr>
        <w:t>están</w:t>
      </w:r>
      <w:r w:rsidRPr="00EB74E4">
        <w:rPr>
          <w:rFonts w:ascii="Times New Roman" w:hAnsi="Times New Roman" w:cs="Times New Roman"/>
          <w:sz w:val="24"/>
          <w:szCs w:val="24"/>
        </w:rPr>
        <w:t xml:space="preserve"> universalizado. </w:t>
      </w:r>
      <w:r w:rsidR="00AB6D41">
        <w:rPr>
          <w:rFonts w:ascii="Times New Roman" w:hAnsi="Times New Roman" w:cs="Times New Roman"/>
          <w:sz w:val="24"/>
          <w:szCs w:val="24"/>
        </w:rPr>
        <w:t>Poco a poco la cultura digital se coloca en el centro de la interacción humana. Varias son las grandes macrotendencias</w:t>
      </w:r>
      <w:sdt>
        <w:sdtPr>
          <w:rPr>
            <w:rFonts w:ascii="Times New Roman" w:hAnsi="Times New Roman" w:cs="Times New Roman"/>
            <w:sz w:val="24"/>
            <w:szCs w:val="24"/>
          </w:rPr>
          <w:id w:val="2076394743"/>
          <w:citation/>
        </w:sdtPr>
        <w:sdtContent>
          <w:r w:rsidR="007F1E5B">
            <w:rPr>
              <w:rFonts w:ascii="Times New Roman" w:hAnsi="Times New Roman" w:cs="Times New Roman"/>
              <w:sz w:val="24"/>
              <w:szCs w:val="24"/>
            </w:rPr>
            <w:fldChar w:fldCharType="begin"/>
          </w:r>
          <w:r w:rsidR="007F1E5B">
            <w:rPr>
              <w:rFonts w:ascii="Times New Roman" w:hAnsi="Times New Roman" w:cs="Times New Roman"/>
              <w:sz w:val="24"/>
              <w:szCs w:val="24"/>
              <w:lang w:val="es-ES_tradnl"/>
            </w:rPr>
            <w:instrText xml:space="preserve"> CITATION Ten10 \l 1034 </w:instrText>
          </w:r>
          <w:r w:rsidR="007F1E5B">
            <w:rPr>
              <w:rFonts w:ascii="Times New Roman" w:hAnsi="Times New Roman" w:cs="Times New Roman"/>
              <w:sz w:val="24"/>
              <w:szCs w:val="24"/>
            </w:rPr>
            <w:fldChar w:fldCharType="separate"/>
          </w:r>
          <w:r w:rsidR="00366A36">
            <w:rPr>
              <w:rFonts w:ascii="Times New Roman" w:hAnsi="Times New Roman" w:cs="Times New Roman"/>
              <w:noProof/>
              <w:sz w:val="24"/>
              <w:szCs w:val="24"/>
              <w:lang w:val="es-ES_tradnl"/>
            </w:rPr>
            <w:t xml:space="preserve"> </w:t>
          </w:r>
          <w:r w:rsidR="00366A36" w:rsidRPr="00366A36">
            <w:rPr>
              <w:rFonts w:ascii="Times New Roman" w:hAnsi="Times New Roman" w:cs="Times New Roman"/>
              <w:noProof/>
              <w:sz w:val="24"/>
              <w:szCs w:val="24"/>
              <w:lang w:val="es-ES_tradnl"/>
            </w:rPr>
            <w:t>(Tenno, 2010)</w:t>
          </w:r>
          <w:r w:rsidR="007F1E5B">
            <w:rPr>
              <w:rFonts w:ascii="Times New Roman" w:hAnsi="Times New Roman" w:cs="Times New Roman"/>
              <w:sz w:val="24"/>
              <w:szCs w:val="24"/>
            </w:rPr>
            <w:fldChar w:fldCharType="end"/>
          </w:r>
        </w:sdtContent>
      </w:sdt>
      <w:r w:rsidR="00AB6D41">
        <w:rPr>
          <w:rFonts w:ascii="Times New Roman" w:hAnsi="Times New Roman" w:cs="Times New Roman"/>
          <w:sz w:val="24"/>
          <w:szCs w:val="24"/>
        </w:rPr>
        <w:t xml:space="preserve"> que se perciben algunas de ellas se enlistan a continuación</w:t>
      </w:r>
      <w:r w:rsidR="00251897">
        <w:rPr>
          <w:rFonts w:ascii="Times New Roman" w:hAnsi="Times New Roman" w:cs="Times New Roman"/>
          <w:sz w:val="24"/>
          <w:szCs w:val="24"/>
        </w:rPr>
        <w:t xml:space="preserve"> como tendencias futuras a corto y mediano plazo</w:t>
      </w:r>
      <w:r w:rsidR="00AB6D41">
        <w:rPr>
          <w:rFonts w:ascii="Times New Roman" w:hAnsi="Times New Roman" w:cs="Times New Roman"/>
          <w:sz w:val="24"/>
          <w:szCs w:val="24"/>
        </w:rPr>
        <w:t>:</w:t>
      </w:r>
    </w:p>
    <w:p w14:paraId="351A3000" w14:textId="3CAA05BE" w:rsidR="00AB6D41" w:rsidRPr="00AB6D41" w:rsidRDefault="00AB6D41" w:rsidP="00AB6D41">
      <w:pPr>
        <w:pStyle w:val="Prrafodelista"/>
        <w:numPr>
          <w:ilvl w:val="0"/>
          <w:numId w:val="17"/>
        </w:numPr>
        <w:spacing w:after="0" w:line="360" w:lineRule="auto"/>
        <w:jc w:val="both"/>
        <w:rPr>
          <w:rFonts w:ascii="Times New Roman" w:hAnsi="Times New Roman" w:cs="Times New Roman"/>
          <w:sz w:val="24"/>
          <w:szCs w:val="24"/>
        </w:rPr>
      </w:pPr>
      <w:r w:rsidRPr="00AB6D41">
        <w:rPr>
          <w:rFonts w:ascii="Times New Roman" w:hAnsi="Times New Roman" w:cs="Times New Roman"/>
          <w:i/>
          <w:sz w:val="24"/>
          <w:szCs w:val="24"/>
        </w:rPr>
        <w:t>Hiperconexión</w:t>
      </w:r>
      <w:r w:rsidRPr="00AB6D41">
        <w:rPr>
          <w:rFonts w:ascii="Times New Roman" w:hAnsi="Times New Roman" w:cs="Times New Roman"/>
          <w:sz w:val="24"/>
          <w:szCs w:val="24"/>
        </w:rPr>
        <w:t>: permanente, pública, barata, mayor ancho de banda, rápida y entre todos los dispositivos.</w:t>
      </w:r>
    </w:p>
    <w:p w14:paraId="147B2019" w14:textId="671289F3" w:rsidR="00AB6D41" w:rsidRDefault="00AB6D41" w:rsidP="00AB6D41">
      <w:pPr>
        <w:pStyle w:val="Prrafodelista"/>
        <w:numPr>
          <w:ilvl w:val="0"/>
          <w:numId w:val="17"/>
        </w:numPr>
        <w:spacing w:after="0" w:line="360" w:lineRule="auto"/>
        <w:jc w:val="both"/>
        <w:rPr>
          <w:rFonts w:ascii="Times New Roman" w:hAnsi="Times New Roman" w:cs="Times New Roman"/>
          <w:sz w:val="24"/>
          <w:szCs w:val="24"/>
        </w:rPr>
      </w:pPr>
      <w:r w:rsidRPr="00AB6D41">
        <w:rPr>
          <w:rFonts w:ascii="Times New Roman" w:hAnsi="Times New Roman" w:cs="Times New Roman"/>
          <w:i/>
          <w:sz w:val="24"/>
          <w:szCs w:val="24"/>
        </w:rPr>
        <w:t>En la nube</w:t>
      </w:r>
      <w:r>
        <w:rPr>
          <w:rFonts w:ascii="Times New Roman" w:hAnsi="Times New Roman" w:cs="Times New Roman"/>
          <w:sz w:val="24"/>
          <w:szCs w:val="24"/>
        </w:rPr>
        <w:t>: mayor número de aplicaciones basadas en la web.</w:t>
      </w:r>
    </w:p>
    <w:p w14:paraId="4B6B1BB3" w14:textId="7824C973" w:rsidR="00AB6D41" w:rsidRDefault="00AB6D41"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Móvil</w:t>
      </w:r>
      <w:r w:rsidRPr="00AB6D41">
        <w:rPr>
          <w:rFonts w:ascii="Times New Roman" w:hAnsi="Times New Roman" w:cs="Times New Roman"/>
          <w:sz w:val="24"/>
          <w:szCs w:val="24"/>
        </w:rPr>
        <w:t>:</w:t>
      </w:r>
      <w:r>
        <w:rPr>
          <w:rFonts w:ascii="Times New Roman" w:hAnsi="Times New Roman" w:cs="Times New Roman"/>
          <w:sz w:val="24"/>
          <w:szCs w:val="24"/>
        </w:rPr>
        <w:t xml:space="preserve"> conexión garantizada desde cualquier lugar y dispositivo portàtil</w:t>
      </w:r>
    </w:p>
    <w:p w14:paraId="2F94BD09" w14:textId="66C1BD1E" w:rsidR="00AB6D41"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 xml:space="preserve">Emergencia de emprendedores: </w:t>
      </w:r>
      <w:r w:rsidRPr="00B8384F">
        <w:rPr>
          <w:rFonts w:ascii="Times New Roman" w:hAnsi="Times New Roman" w:cs="Times New Roman"/>
          <w:sz w:val="24"/>
          <w:szCs w:val="24"/>
        </w:rPr>
        <w:t>in</w:t>
      </w:r>
      <w:r>
        <w:rPr>
          <w:rFonts w:ascii="Times New Roman" w:hAnsi="Times New Roman" w:cs="Times New Roman"/>
          <w:sz w:val="24"/>
          <w:szCs w:val="24"/>
        </w:rPr>
        <w:t>cremento de prosumidores y medios independientes</w:t>
      </w:r>
    </w:p>
    <w:p w14:paraId="5441435A" w14:textId="5F33DF09"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Abierta:</w:t>
      </w:r>
      <w:r>
        <w:rPr>
          <w:rFonts w:ascii="Times New Roman" w:hAnsi="Times New Roman" w:cs="Times New Roman"/>
          <w:sz w:val="24"/>
          <w:szCs w:val="24"/>
        </w:rPr>
        <w:t xml:space="preserve"> expansión del código y el acceso abierto.</w:t>
      </w:r>
    </w:p>
    <w:p w14:paraId="3D6B79FE" w14:textId="13DD23A4"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Justa:</w:t>
      </w:r>
      <w:r>
        <w:rPr>
          <w:rFonts w:ascii="Times New Roman" w:hAnsi="Times New Roman" w:cs="Times New Roman"/>
          <w:sz w:val="24"/>
          <w:szCs w:val="24"/>
        </w:rPr>
        <w:t xml:space="preserve"> se espera mayor equidad de género, geográfica, edad, socioeconómica, raza y religión.</w:t>
      </w:r>
    </w:p>
    <w:p w14:paraId="22F45E94" w14:textId="1121C6AA"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Apps:</w:t>
      </w:r>
      <w:r>
        <w:rPr>
          <w:rFonts w:ascii="Times New Roman" w:hAnsi="Times New Roman" w:cs="Times New Roman"/>
          <w:sz w:val="24"/>
          <w:szCs w:val="24"/>
        </w:rPr>
        <w:t xml:space="preserve"> el desarrollo se centrará en los microprogramas para ingresar desde teléfonos inteligentes y tabletas.</w:t>
      </w:r>
    </w:p>
    <w:p w14:paraId="03A2A1B1" w14:textId="32BDB76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Virtual:</w:t>
      </w:r>
      <w:r>
        <w:rPr>
          <w:rFonts w:ascii="Times New Roman" w:hAnsi="Times New Roman" w:cs="Times New Roman"/>
          <w:sz w:val="24"/>
          <w:szCs w:val="24"/>
        </w:rPr>
        <w:t xml:space="preserve"> los mundo y comunidades virtuales concentrarán a la mayor parte de los usuarios.</w:t>
      </w:r>
    </w:p>
    <w:p w14:paraId="0EF6F265" w14:textId="5CA7BB2D"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3D:</w:t>
      </w:r>
      <w:r>
        <w:rPr>
          <w:rFonts w:ascii="Times New Roman" w:hAnsi="Times New Roman" w:cs="Times New Roman"/>
          <w:sz w:val="24"/>
          <w:szCs w:val="24"/>
        </w:rPr>
        <w:t xml:space="preserve"> se buscará con ello mayor número de experiencias de 360º</w:t>
      </w:r>
      <w:r w:rsidR="00251897">
        <w:rPr>
          <w:rFonts w:ascii="Times New Roman" w:hAnsi="Times New Roman" w:cs="Times New Roman"/>
          <w:sz w:val="24"/>
          <w:szCs w:val="24"/>
        </w:rPr>
        <w:t>.</w:t>
      </w:r>
      <w:r>
        <w:rPr>
          <w:rFonts w:ascii="Times New Roman" w:hAnsi="Times New Roman" w:cs="Times New Roman"/>
          <w:sz w:val="24"/>
          <w:szCs w:val="24"/>
        </w:rPr>
        <w:t xml:space="preserve"> </w:t>
      </w:r>
    </w:p>
    <w:p w14:paraId="41F9DC13"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Contaminación informativa:</w:t>
      </w:r>
      <w:r>
        <w:rPr>
          <w:rFonts w:ascii="Times New Roman" w:hAnsi="Times New Roman" w:cs="Times New Roman"/>
          <w:sz w:val="24"/>
          <w:szCs w:val="24"/>
        </w:rPr>
        <w:t xml:space="preserve"> habrá saturación de contenidos superfluos y basura, se requerirán más y mejores filtros; pero sobre todo alfabetización en el discernimiento.</w:t>
      </w:r>
    </w:p>
    <w:p w14:paraId="652CF04A"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Saturación informativa:</w:t>
      </w:r>
      <w:r>
        <w:rPr>
          <w:rFonts w:ascii="Times New Roman" w:hAnsi="Times New Roman" w:cs="Times New Roman"/>
          <w:sz w:val="24"/>
          <w:szCs w:val="24"/>
        </w:rPr>
        <w:t xml:space="preserve"> el exceso de agregadores generará fatiga digital y obligará a una mayor focalización.</w:t>
      </w:r>
    </w:p>
    <w:p w14:paraId="132FB929"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Desconexión:</w:t>
      </w:r>
      <w:r>
        <w:rPr>
          <w:rFonts w:ascii="Times New Roman" w:hAnsi="Times New Roman" w:cs="Times New Roman"/>
          <w:sz w:val="24"/>
          <w:szCs w:val="24"/>
        </w:rPr>
        <w:t xml:space="preserve"> surguirán movimientos de resistencia orientado a la vida fuera de línea.</w:t>
      </w:r>
    </w:p>
    <w:p w14:paraId="6A73F262"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Más Googles y Facebooks:</w:t>
      </w:r>
      <w:r>
        <w:rPr>
          <w:rFonts w:ascii="Times New Roman" w:hAnsi="Times New Roman" w:cs="Times New Roman"/>
          <w:sz w:val="24"/>
          <w:szCs w:val="24"/>
        </w:rPr>
        <w:t xml:space="preserve"> surgirán los buscadores y redes especializadas. Los grandes se convertirán en sistemas operativos.</w:t>
      </w:r>
    </w:p>
    <w:p w14:paraId="1EBE179A"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Más publicidad relacional.</w:t>
      </w:r>
      <w:r>
        <w:rPr>
          <w:rFonts w:ascii="Times New Roman" w:hAnsi="Times New Roman" w:cs="Times New Roman"/>
          <w:sz w:val="24"/>
          <w:szCs w:val="24"/>
        </w:rPr>
        <w:t xml:space="preserve"> El modelo de negocio será la venta de contenidos y publicidad en línea</w:t>
      </w:r>
    </w:p>
    <w:p w14:paraId="478A00BB"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lastRenderedPageBreak/>
        <w:t>Fin del Estado Nación:</w:t>
      </w:r>
      <w:r>
        <w:rPr>
          <w:rFonts w:ascii="Times New Roman" w:hAnsi="Times New Roman" w:cs="Times New Roman"/>
          <w:sz w:val="24"/>
          <w:szCs w:val="24"/>
        </w:rPr>
        <w:t xml:space="preserve"> los gobiernos perderán influencia y control; desde las tecnologías se establecerá el poder y dominio en lo económico, político, social y cultural</w:t>
      </w:r>
    </w:p>
    <w:p w14:paraId="797406C7" w14:textId="77777777" w:rsidR="00B8384F"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Producción y distribución mediática en la web:</w:t>
      </w:r>
      <w:r>
        <w:rPr>
          <w:rFonts w:ascii="Times New Roman" w:hAnsi="Times New Roman" w:cs="Times New Roman"/>
          <w:sz w:val="24"/>
          <w:szCs w:val="24"/>
        </w:rPr>
        <w:t xml:space="preserve"> la red se convertirá en LA pantalla.</w:t>
      </w:r>
    </w:p>
    <w:p w14:paraId="4D414DCB" w14:textId="77777777" w:rsidR="007F1E5B" w:rsidRDefault="00B8384F"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Mayor fragmentación:</w:t>
      </w:r>
      <w:r>
        <w:rPr>
          <w:rFonts w:ascii="Times New Roman" w:hAnsi="Times New Roman" w:cs="Times New Roman"/>
          <w:sz w:val="24"/>
          <w:szCs w:val="24"/>
        </w:rPr>
        <w:t xml:space="preserve"> las audiencias y los contenidos se segmentarán por micro nichos</w:t>
      </w:r>
      <w:r w:rsidR="007F1E5B">
        <w:rPr>
          <w:rFonts w:ascii="Times New Roman" w:hAnsi="Times New Roman" w:cs="Times New Roman"/>
          <w:sz w:val="24"/>
          <w:szCs w:val="24"/>
        </w:rPr>
        <w:t>.</w:t>
      </w:r>
    </w:p>
    <w:p w14:paraId="3255A4B7" w14:textId="77777777"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Todos serán un reproductor de medios:</w:t>
      </w:r>
      <w:r>
        <w:rPr>
          <w:rFonts w:ascii="Times New Roman" w:hAnsi="Times New Roman" w:cs="Times New Roman"/>
          <w:sz w:val="24"/>
          <w:szCs w:val="24"/>
        </w:rPr>
        <w:t xml:space="preserve"> estará plagado de publicadores, emisores, colaboradores y competidores.</w:t>
      </w:r>
    </w:p>
    <w:p w14:paraId="41323DE6" w14:textId="77777777"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Socialización de los mensajes:</w:t>
      </w:r>
      <w:r>
        <w:rPr>
          <w:rFonts w:ascii="Times New Roman" w:hAnsi="Times New Roman" w:cs="Times New Roman"/>
          <w:sz w:val="24"/>
          <w:szCs w:val="24"/>
        </w:rPr>
        <w:t xml:space="preserve"> los medios serán portales de contenido y las redes sociales el nodo de conexión entre personas.</w:t>
      </w:r>
    </w:p>
    <w:p w14:paraId="1B8CE4C2" w14:textId="77777777"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El fin del papel:</w:t>
      </w:r>
      <w:r>
        <w:rPr>
          <w:rFonts w:ascii="Times New Roman" w:hAnsi="Times New Roman" w:cs="Times New Roman"/>
          <w:sz w:val="24"/>
          <w:szCs w:val="24"/>
        </w:rPr>
        <w:t xml:space="preserve"> libros, revistas y periòdicos usarán las plataformas móviles como soportes. Se pagará por la experiencia multimedial.</w:t>
      </w:r>
    </w:p>
    <w:p w14:paraId="04D65FE5" w14:textId="77777777"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Mayor inteligencia artificial:</w:t>
      </w:r>
      <w:r>
        <w:rPr>
          <w:rFonts w:ascii="Times New Roman" w:hAnsi="Times New Roman" w:cs="Times New Roman"/>
          <w:sz w:val="24"/>
          <w:szCs w:val="24"/>
        </w:rPr>
        <w:t xml:space="preserve"> integrada a objetos:</w:t>
      </w:r>
    </w:p>
    <w:p w14:paraId="4306CEAB" w14:textId="77777777"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Geolocalización y servicios GPS.</w:t>
      </w:r>
    </w:p>
    <w:p w14:paraId="764DFA1B" w14:textId="77777777"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Eco</w:t>
      </w:r>
      <w:r w:rsidRPr="007F1E5B">
        <w:rPr>
          <w:rFonts w:ascii="Times New Roman" w:hAnsi="Times New Roman" w:cs="Times New Roman"/>
          <w:i/>
          <w:sz w:val="24"/>
          <w:szCs w:val="24"/>
        </w:rPr>
        <w:t>nomía de la atención</w:t>
      </w:r>
      <w:r>
        <w:rPr>
          <w:rFonts w:ascii="Times New Roman" w:hAnsi="Times New Roman" w:cs="Times New Roman"/>
          <w:sz w:val="24"/>
          <w:szCs w:val="24"/>
        </w:rPr>
        <w:t>: mercado regido por la atención de los usuarios; prima lo relevante y lo que compromete</w:t>
      </w:r>
    </w:p>
    <w:p w14:paraId="5CFD6B01" w14:textId="412E1650" w:rsidR="00B8384F" w:rsidRDefault="007F1E5B" w:rsidP="00AB6D41">
      <w:pPr>
        <w:pStyle w:val="Prrafodelista"/>
        <w:numPr>
          <w:ilvl w:val="0"/>
          <w:numId w:val="17"/>
        </w:numPr>
        <w:spacing w:after="0" w:line="360" w:lineRule="auto"/>
        <w:jc w:val="both"/>
        <w:rPr>
          <w:rFonts w:ascii="Times New Roman" w:hAnsi="Times New Roman" w:cs="Times New Roman"/>
          <w:sz w:val="24"/>
          <w:szCs w:val="24"/>
        </w:rPr>
      </w:pPr>
      <w:r w:rsidRPr="007F1E5B">
        <w:rPr>
          <w:rFonts w:ascii="Times New Roman" w:hAnsi="Times New Roman" w:cs="Times New Roman"/>
          <w:i/>
          <w:sz w:val="24"/>
          <w:szCs w:val="24"/>
        </w:rPr>
        <w:t>Sitios</w:t>
      </w:r>
      <w:r w:rsidR="00B8384F" w:rsidRPr="007F1E5B">
        <w:rPr>
          <w:rFonts w:ascii="Times New Roman" w:hAnsi="Times New Roman" w:cs="Times New Roman"/>
          <w:i/>
          <w:sz w:val="24"/>
          <w:szCs w:val="24"/>
        </w:rPr>
        <w:t xml:space="preserve"> </w:t>
      </w:r>
      <w:r w:rsidRPr="007F1E5B">
        <w:rPr>
          <w:rFonts w:ascii="Times New Roman" w:hAnsi="Times New Roman" w:cs="Times New Roman"/>
          <w:i/>
          <w:sz w:val="24"/>
          <w:szCs w:val="24"/>
        </w:rPr>
        <w:t>web como Servicios web</w:t>
      </w:r>
      <w:r>
        <w:rPr>
          <w:rFonts w:ascii="Times New Roman" w:hAnsi="Times New Roman" w:cs="Times New Roman"/>
          <w:sz w:val="24"/>
          <w:szCs w:val="24"/>
        </w:rPr>
        <w:t>: las páginas se transformarán en proveedores de servicios con contenido relacional.</w:t>
      </w:r>
    </w:p>
    <w:p w14:paraId="00A125A7" w14:textId="4212CBC9"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sidRPr="007F1E5B">
        <w:rPr>
          <w:rFonts w:ascii="Times New Roman" w:hAnsi="Times New Roman" w:cs="Times New Roman"/>
          <w:i/>
          <w:sz w:val="24"/>
          <w:szCs w:val="24"/>
        </w:rPr>
        <w:t>WebTV</w:t>
      </w:r>
      <w:r>
        <w:rPr>
          <w:rFonts w:ascii="Times New Roman" w:hAnsi="Times New Roman" w:cs="Times New Roman"/>
          <w:sz w:val="24"/>
          <w:szCs w:val="24"/>
        </w:rPr>
        <w:t>: contenido bajo demanda y streaming permanente.</w:t>
      </w:r>
    </w:p>
    <w:p w14:paraId="201AE012" w14:textId="33A25681" w:rsidR="007F1E5B" w:rsidRDefault="007F1E5B" w:rsidP="00AB6D41">
      <w:pPr>
        <w:pStyle w:val="Prrafodelista"/>
        <w:numPr>
          <w:ilvl w:val="0"/>
          <w:numId w:val="17"/>
        </w:numPr>
        <w:spacing w:after="0" w:line="360" w:lineRule="auto"/>
        <w:jc w:val="both"/>
        <w:rPr>
          <w:rFonts w:ascii="Times New Roman" w:hAnsi="Times New Roman" w:cs="Times New Roman"/>
          <w:sz w:val="24"/>
          <w:szCs w:val="24"/>
        </w:rPr>
      </w:pPr>
      <w:r w:rsidRPr="007F1E5B">
        <w:rPr>
          <w:rFonts w:ascii="Times New Roman" w:hAnsi="Times New Roman" w:cs="Times New Roman"/>
          <w:i/>
          <w:sz w:val="24"/>
          <w:szCs w:val="24"/>
        </w:rPr>
        <w:t>Personalización</w:t>
      </w:r>
      <w:r>
        <w:rPr>
          <w:rFonts w:ascii="Times New Roman" w:hAnsi="Times New Roman" w:cs="Times New Roman"/>
          <w:sz w:val="24"/>
          <w:szCs w:val="24"/>
        </w:rPr>
        <w:t>: apropiación profunda por parte del usuario.</w:t>
      </w:r>
    </w:p>
    <w:p w14:paraId="75DD6A87" w14:textId="77777777" w:rsidR="007F1E5B" w:rsidRDefault="007F1E5B" w:rsidP="007F1E5B">
      <w:pPr>
        <w:spacing w:after="0" w:line="360" w:lineRule="auto"/>
        <w:jc w:val="both"/>
        <w:rPr>
          <w:rFonts w:ascii="Times New Roman" w:hAnsi="Times New Roman" w:cs="Times New Roman"/>
          <w:sz w:val="24"/>
          <w:szCs w:val="24"/>
        </w:rPr>
      </w:pPr>
    </w:p>
    <w:p w14:paraId="158FF8DE" w14:textId="0DB66D4D" w:rsidR="007F1E5B" w:rsidRPr="007F1E5B" w:rsidRDefault="007F1E5B" w:rsidP="007F1E5B">
      <w:pPr>
        <w:spacing w:after="0" w:line="360" w:lineRule="auto"/>
        <w:jc w:val="both"/>
        <w:rPr>
          <w:rFonts w:ascii="Times New Roman" w:hAnsi="Times New Roman" w:cs="Times New Roman"/>
          <w:b/>
          <w:sz w:val="24"/>
          <w:szCs w:val="24"/>
        </w:rPr>
      </w:pPr>
      <w:r w:rsidRPr="007F1E5B">
        <w:rPr>
          <w:rFonts w:ascii="Times New Roman" w:hAnsi="Times New Roman" w:cs="Times New Roman"/>
          <w:b/>
          <w:sz w:val="24"/>
          <w:szCs w:val="24"/>
        </w:rPr>
        <w:t>La Iglesia en la Red</w:t>
      </w:r>
    </w:p>
    <w:p w14:paraId="4EFE9E31" w14:textId="77777777" w:rsidR="007F1E5B" w:rsidRDefault="007F1E5B" w:rsidP="006A77E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Ante la era digital l</w:t>
      </w:r>
      <w:r w:rsidR="00CE5683" w:rsidRPr="00EB74E4">
        <w:rPr>
          <w:rFonts w:ascii="Times New Roman" w:hAnsi="Times New Roman" w:cs="Times New Roman"/>
          <w:sz w:val="24"/>
          <w:szCs w:val="24"/>
        </w:rPr>
        <w:t xml:space="preserve">a historia de los medios de comunicación ya no se </w:t>
      </w:r>
      <w:r w:rsidR="00BE4216" w:rsidRPr="00EB74E4">
        <w:rPr>
          <w:rFonts w:ascii="Times New Roman" w:hAnsi="Times New Roman" w:cs="Times New Roman"/>
          <w:sz w:val="24"/>
          <w:szCs w:val="24"/>
        </w:rPr>
        <w:t>narra</w:t>
      </w:r>
      <w:r w:rsidR="00CE5683" w:rsidRPr="00EB74E4">
        <w:rPr>
          <w:rFonts w:ascii="Times New Roman" w:hAnsi="Times New Roman" w:cs="Times New Roman"/>
          <w:sz w:val="24"/>
          <w:szCs w:val="24"/>
        </w:rPr>
        <w:t xml:space="preserve"> desde una perspectiva global, sino como microhistoria o historia de la vida privada de los productos comunicativos y los agentes culturales mediáticos. Conceptos como descentraje cultural, multiculturalidad, separatismo, transcultural, fragmentación, desborde, desespacialización, nueva evangelización, integración, territorialidad, desterritorialización, identidades desterritorializadas, semiosis social y virtualización se adhieren a la agenda de análisis de </w:t>
      </w:r>
      <w:r>
        <w:rPr>
          <w:rFonts w:ascii="Times New Roman" w:hAnsi="Times New Roman" w:cs="Times New Roman"/>
          <w:sz w:val="24"/>
          <w:szCs w:val="24"/>
        </w:rPr>
        <w:t>las instituciones</w:t>
      </w:r>
      <w:r w:rsidR="00CE5683" w:rsidRPr="00EB74E4">
        <w:rPr>
          <w:rFonts w:ascii="Times New Roman" w:hAnsi="Times New Roman" w:cs="Times New Roman"/>
          <w:sz w:val="24"/>
          <w:szCs w:val="24"/>
        </w:rPr>
        <w:t xml:space="preserve"> en </w:t>
      </w:r>
      <w:r>
        <w:rPr>
          <w:rFonts w:ascii="Times New Roman" w:hAnsi="Times New Roman" w:cs="Times New Roman"/>
          <w:sz w:val="24"/>
          <w:szCs w:val="24"/>
        </w:rPr>
        <w:t>el mundo</w:t>
      </w:r>
      <w:r w:rsidR="00CE5683" w:rsidRPr="00EB74E4">
        <w:rPr>
          <w:rFonts w:ascii="Times New Roman" w:hAnsi="Times New Roman" w:cs="Times New Roman"/>
          <w:sz w:val="24"/>
          <w:szCs w:val="24"/>
        </w:rPr>
        <w:t>.</w:t>
      </w:r>
    </w:p>
    <w:p w14:paraId="357F764D" w14:textId="5F1AE075" w:rsidR="007F1E5B" w:rsidRDefault="007F1E5B" w:rsidP="007F1E5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Estas circunstancias particulares de la reconfiguración del </w:t>
      </w:r>
      <w:r w:rsidR="006E658F" w:rsidRPr="00EB74E4">
        <w:rPr>
          <w:rFonts w:ascii="Times New Roman" w:hAnsi="Times New Roman" w:cs="Times New Roman"/>
          <w:sz w:val="24"/>
          <w:szCs w:val="24"/>
        </w:rPr>
        <w:t xml:space="preserve">planeta y el mundo </w:t>
      </w:r>
      <w:r>
        <w:rPr>
          <w:rFonts w:ascii="Times New Roman" w:hAnsi="Times New Roman" w:cs="Times New Roman"/>
          <w:sz w:val="24"/>
          <w:szCs w:val="24"/>
        </w:rPr>
        <w:t xml:space="preserve">impactan en modo directo la labor evangelizadora de la Iglesia Católica. </w:t>
      </w:r>
    </w:p>
    <w:p w14:paraId="0B03124F" w14:textId="49323357" w:rsidR="00CE5683" w:rsidRDefault="00211EAF" w:rsidP="00211EA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A la reflexión pastoral tradicional hay que incorporar redefiniciones conceptuales en torno a </w:t>
      </w:r>
      <w:r w:rsidR="00CE5683" w:rsidRPr="00EB74E4">
        <w:rPr>
          <w:rFonts w:ascii="Times New Roman" w:hAnsi="Times New Roman" w:cs="Times New Roman"/>
          <w:sz w:val="24"/>
          <w:szCs w:val="24"/>
        </w:rPr>
        <w:t>la identidad, la cultura, el espacio geográfico, la pertenencia, los fenómenos del len</w:t>
      </w:r>
      <w:r w:rsidR="006E658F" w:rsidRPr="00EB74E4">
        <w:rPr>
          <w:rFonts w:ascii="Times New Roman" w:hAnsi="Times New Roman" w:cs="Times New Roman"/>
          <w:sz w:val="24"/>
          <w:szCs w:val="24"/>
        </w:rPr>
        <w:t>guaje, los símbolos de</w:t>
      </w:r>
      <w:r w:rsidR="00CE5683" w:rsidRPr="00EB74E4">
        <w:rPr>
          <w:rFonts w:ascii="Times New Roman" w:hAnsi="Times New Roman" w:cs="Times New Roman"/>
          <w:sz w:val="24"/>
          <w:szCs w:val="24"/>
        </w:rPr>
        <w:t xml:space="preserve"> identidad, los géneros populares, los estilos de vida, las ficciones contemporáneas, los desplazamientos paradigmáticos, las prácticas comunicativas informales y los análisis transdisciplinarios de los mediocentrismos.</w:t>
      </w:r>
    </w:p>
    <w:p w14:paraId="0FE21A79" w14:textId="5F394751" w:rsidR="006E658F" w:rsidRDefault="00211EAF" w:rsidP="006E658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A esa t</w:t>
      </w:r>
      <w:r w:rsidR="006E658F" w:rsidRPr="00EB74E4">
        <w:rPr>
          <w:rFonts w:ascii="Times New Roman" w:hAnsi="Times New Roman" w:cs="Times New Roman"/>
          <w:sz w:val="24"/>
          <w:szCs w:val="24"/>
        </w:rPr>
        <w:t xml:space="preserve">ensión comunicativa </w:t>
      </w:r>
      <w:r>
        <w:rPr>
          <w:rFonts w:ascii="Times New Roman" w:hAnsi="Times New Roman" w:cs="Times New Roman"/>
          <w:sz w:val="24"/>
          <w:szCs w:val="24"/>
        </w:rPr>
        <w:t>también se suma</w:t>
      </w:r>
      <w:r w:rsidR="006E658F" w:rsidRPr="00EB74E4">
        <w:rPr>
          <w:rFonts w:ascii="Times New Roman" w:hAnsi="Times New Roman" w:cs="Times New Roman"/>
          <w:sz w:val="24"/>
          <w:szCs w:val="24"/>
        </w:rPr>
        <w:t xml:space="preserve"> la tensión de las economías y la geopolítica. El universo referencial </w:t>
      </w:r>
      <w:r>
        <w:rPr>
          <w:rFonts w:ascii="Times New Roman" w:hAnsi="Times New Roman" w:cs="Times New Roman"/>
          <w:sz w:val="24"/>
          <w:szCs w:val="24"/>
        </w:rPr>
        <w:t xml:space="preserve">ahora </w:t>
      </w:r>
      <w:r w:rsidR="006E658F" w:rsidRPr="00EB74E4">
        <w:rPr>
          <w:rFonts w:ascii="Times New Roman" w:hAnsi="Times New Roman" w:cs="Times New Roman"/>
          <w:sz w:val="24"/>
          <w:szCs w:val="24"/>
        </w:rPr>
        <w:t xml:space="preserve">es el universo mediado. </w:t>
      </w:r>
    </w:p>
    <w:p w14:paraId="61F30D6D" w14:textId="595F59C3" w:rsidR="00211EAF" w:rsidRDefault="00211EAF" w:rsidP="006E658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La Iglesia Católica preocupada por décadas del papel que juegan los medios de comunicación en la evolución social se ha pronunciado en múltiples ocasiones con relación al impacto social de los medios. </w:t>
      </w:r>
      <w:r w:rsidR="008869A0">
        <w:rPr>
          <w:rFonts w:ascii="Times New Roman" w:hAnsi="Times New Roman" w:cs="Times New Roman"/>
          <w:sz w:val="24"/>
          <w:szCs w:val="24"/>
        </w:rPr>
        <w:t xml:space="preserve">Particularmente, del desafío de la Iglesia ante las nuevas tecnologías de información y la cultura digital Mons. Claudio María Celli afirmó: </w:t>
      </w:r>
    </w:p>
    <w:p w14:paraId="35E66670" w14:textId="3B75B409" w:rsidR="00211EAF" w:rsidRPr="008869A0" w:rsidRDefault="00211EAF" w:rsidP="00211EAF">
      <w:pPr>
        <w:spacing w:after="0" w:line="360" w:lineRule="auto"/>
        <w:ind w:left="709" w:firstLine="708"/>
        <w:jc w:val="both"/>
        <w:rPr>
          <w:rFonts w:ascii="Times New Roman" w:hAnsi="Times New Roman" w:cs="Times New Roman"/>
        </w:rPr>
      </w:pPr>
      <w:r>
        <w:rPr>
          <w:rFonts w:ascii="Times New Roman" w:hAnsi="Times New Roman" w:cs="Times New Roman"/>
          <w:sz w:val="24"/>
          <w:szCs w:val="24"/>
        </w:rPr>
        <w:t>“</w:t>
      </w:r>
      <w:r w:rsidRPr="008869A0">
        <w:rPr>
          <w:rFonts w:ascii="Times New Roman" w:hAnsi="Times New Roman" w:cs="Times New Roman"/>
        </w:rPr>
        <w:t xml:space="preserve">El mundo informativo de hoy es transversal, multimediático, inmediato, prácticamente incontrolable, en cierto modo efímero, y crea una nueva cultura que incide en la mentalidad contemporánea. Los nuevos medios también se están asumiendo en los contextos de la comunicación para el desarrollo, que integra la comunicación estratégica y organizativa como factor real que contribuye al progreso de las comunidades, pues ellas mismas se vuelven protagonistas de su propia transformación. Hay que impulsar estos procesos, en los que se inscriben también muchas radios comunitarias y locales, "para fortalecer las nuevas formas de participación en la política nacional e internacional que tienen lugar a través de las organizaciones de la sociedad civil". Obviamente, "no basta progresar sólo desde el punto de vista económico y tecnológico. El desarrollo necesita ser auténtico e integral", y "Dios es el garante del verdadero desarrollo del hombre” </w:t>
      </w:r>
      <w:sdt>
        <w:sdtPr>
          <w:rPr>
            <w:rFonts w:ascii="Times New Roman" w:hAnsi="Times New Roman" w:cs="Times New Roman"/>
          </w:rPr>
          <w:id w:val="1945336589"/>
          <w:citation/>
        </w:sdtPr>
        <w:sdtContent>
          <w:r w:rsidRPr="008869A0">
            <w:rPr>
              <w:rFonts w:ascii="Times New Roman" w:hAnsi="Times New Roman" w:cs="Times New Roman"/>
            </w:rPr>
            <w:fldChar w:fldCharType="begin"/>
          </w:r>
          <w:r w:rsidRPr="008869A0">
            <w:rPr>
              <w:rFonts w:ascii="Times New Roman" w:hAnsi="Times New Roman" w:cs="Times New Roman"/>
              <w:lang w:val="es-ES_tradnl"/>
            </w:rPr>
            <w:instrText xml:space="preserve"> CITATION Cel10 \l 1034 </w:instrText>
          </w:r>
          <w:r w:rsidRPr="008869A0">
            <w:rPr>
              <w:rFonts w:ascii="Times New Roman" w:hAnsi="Times New Roman" w:cs="Times New Roman"/>
            </w:rPr>
            <w:fldChar w:fldCharType="separate"/>
          </w:r>
          <w:r w:rsidR="00366A36" w:rsidRPr="00366A36">
            <w:rPr>
              <w:rFonts w:ascii="Times New Roman" w:hAnsi="Times New Roman" w:cs="Times New Roman"/>
              <w:noProof/>
              <w:lang w:val="es-ES_tradnl"/>
            </w:rPr>
            <w:t>(Celli, 2010)</w:t>
          </w:r>
          <w:r w:rsidRPr="008869A0">
            <w:rPr>
              <w:rFonts w:ascii="Times New Roman" w:hAnsi="Times New Roman" w:cs="Times New Roman"/>
            </w:rPr>
            <w:fldChar w:fldCharType="end"/>
          </w:r>
        </w:sdtContent>
      </w:sdt>
    </w:p>
    <w:p w14:paraId="62F4AA61" w14:textId="7B7C459E" w:rsidR="00211EAF" w:rsidRDefault="008869A0" w:rsidP="006E658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Laicos, sacerdotes y Agentes de pastoral han desarrollado múltiples experiencias hipermediáticas de Evangeliación</w:t>
      </w:r>
      <w:r w:rsidR="00F6754E">
        <w:rPr>
          <w:rFonts w:ascii="Times New Roman" w:hAnsi="Times New Roman" w:cs="Times New Roman"/>
          <w:sz w:val="24"/>
          <w:szCs w:val="24"/>
        </w:rPr>
        <w:t>; sin embargo, se siguen centrando en la lógica conversacional de la web 1 migrando apenas a las narrativas de las web 2.0</w:t>
      </w:r>
      <w:r>
        <w:rPr>
          <w:rFonts w:ascii="Times New Roman" w:hAnsi="Times New Roman" w:cs="Times New Roman"/>
          <w:sz w:val="24"/>
          <w:szCs w:val="24"/>
        </w:rPr>
        <w:t xml:space="preserve"> (Ilustración 2)</w:t>
      </w:r>
    </w:p>
    <w:p w14:paraId="6599F8B3" w14:textId="77777777" w:rsidR="008869A0" w:rsidRDefault="008869A0" w:rsidP="006E658F">
      <w:pPr>
        <w:spacing w:after="0" w:line="360" w:lineRule="auto"/>
        <w:ind w:firstLine="708"/>
        <w:jc w:val="both"/>
        <w:rPr>
          <w:rFonts w:ascii="Times New Roman" w:hAnsi="Times New Roman" w:cs="Times New Roman"/>
          <w:sz w:val="24"/>
          <w:szCs w:val="24"/>
        </w:rPr>
      </w:pPr>
    </w:p>
    <w:p w14:paraId="692E04E8" w14:textId="77777777" w:rsidR="008869A0" w:rsidRDefault="008869A0">
      <w:pPr>
        <w:rPr>
          <w:rFonts w:ascii="Times New Roman" w:hAnsi="Times New Roman" w:cs="Times New Roman"/>
          <w:b/>
          <w:sz w:val="24"/>
          <w:szCs w:val="24"/>
        </w:rPr>
      </w:pPr>
      <w:r>
        <w:rPr>
          <w:rFonts w:ascii="Times New Roman" w:hAnsi="Times New Roman" w:cs="Times New Roman"/>
          <w:b/>
          <w:sz w:val="24"/>
          <w:szCs w:val="24"/>
        </w:rPr>
        <w:br w:type="page"/>
      </w:r>
    </w:p>
    <w:p w14:paraId="0CE03EAF" w14:textId="25AC971D" w:rsidR="008869A0" w:rsidRPr="00AA2AE0" w:rsidRDefault="008869A0" w:rsidP="008869A0">
      <w:pPr>
        <w:spacing w:after="0" w:line="360" w:lineRule="auto"/>
        <w:ind w:firstLine="708"/>
        <w:jc w:val="center"/>
        <w:rPr>
          <w:rFonts w:ascii="Times New Roman" w:hAnsi="Times New Roman" w:cs="Times New Roman"/>
          <w:b/>
          <w:sz w:val="24"/>
          <w:szCs w:val="24"/>
        </w:rPr>
      </w:pPr>
      <w:r w:rsidRPr="00AA2AE0">
        <w:rPr>
          <w:rFonts w:ascii="Times New Roman" w:hAnsi="Times New Roman" w:cs="Times New Roman"/>
          <w:b/>
          <w:sz w:val="24"/>
          <w:szCs w:val="24"/>
        </w:rPr>
        <w:lastRenderedPageBreak/>
        <w:t xml:space="preserve">Ilustración </w:t>
      </w:r>
      <w:r>
        <w:rPr>
          <w:rFonts w:ascii="Times New Roman" w:hAnsi="Times New Roman" w:cs="Times New Roman"/>
          <w:b/>
          <w:sz w:val="24"/>
          <w:szCs w:val="24"/>
        </w:rPr>
        <w:t>2</w:t>
      </w:r>
    </w:p>
    <w:p w14:paraId="11D16DC5" w14:textId="4784638D" w:rsidR="008869A0" w:rsidRPr="00AA2AE0" w:rsidRDefault="008869A0" w:rsidP="008869A0">
      <w:pPr>
        <w:spacing w:after="0" w:line="360" w:lineRule="auto"/>
        <w:ind w:firstLine="708"/>
        <w:jc w:val="center"/>
        <w:rPr>
          <w:rFonts w:ascii="Times New Roman" w:hAnsi="Times New Roman" w:cs="Times New Roman"/>
          <w:b/>
          <w:sz w:val="24"/>
          <w:szCs w:val="24"/>
        </w:rPr>
      </w:pPr>
      <w:r>
        <w:rPr>
          <w:rFonts w:ascii="Times New Roman" w:hAnsi="Times New Roman" w:cs="Times New Roman"/>
          <w:b/>
          <w:sz w:val="24"/>
          <w:szCs w:val="24"/>
        </w:rPr>
        <w:t>Principales herramientas de Evangelización</w:t>
      </w:r>
    </w:p>
    <w:p w14:paraId="2A6CE483" w14:textId="1123CE43" w:rsidR="008869A0" w:rsidRDefault="008869A0" w:rsidP="008869A0">
      <w:pPr>
        <w:spacing w:after="0" w:line="360" w:lineRule="auto"/>
        <w:ind w:firstLine="708"/>
        <w:jc w:val="center"/>
        <w:rPr>
          <w:rFonts w:ascii="Times New Roman" w:hAnsi="Times New Roman" w:cs="Times New Roman"/>
          <w:sz w:val="24"/>
          <w:szCs w:val="24"/>
        </w:rPr>
      </w:pPr>
      <w:r w:rsidRPr="008869A0">
        <w:rPr>
          <w:noProof/>
          <w:lang w:val="es-ES" w:eastAsia="es-ES"/>
        </w:rPr>
        <w:drawing>
          <wp:inline distT="0" distB="0" distL="0" distR="0" wp14:anchorId="5ADCCBA8" wp14:editId="6013363A">
            <wp:extent cx="3497441" cy="3311616"/>
            <wp:effectExtent l="0" t="0" r="8255"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8595" cy="3312708"/>
                    </a:xfrm>
                    <a:prstGeom prst="rect">
                      <a:avLst/>
                    </a:prstGeom>
                    <a:noFill/>
                    <a:ln>
                      <a:noFill/>
                    </a:ln>
                  </pic:spPr>
                </pic:pic>
              </a:graphicData>
            </a:graphic>
          </wp:inline>
        </w:drawing>
      </w:r>
    </w:p>
    <w:p w14:paraId="2E8751CA" w14:textId="6EC64AC2" w:rsidR="008869A0" w:rsidRPr="00AA2AE0" w:rsidRDefault="00F6754E" w:rsidP="008869A0">
      <w:pPr>
        <w:spacing w:after="0" w:line="360" w:lineRule="auto"/>
        <w:ind w:firstLine="708"/>
        <w:jc w:val="both"/>
        <w:rPr>
          <w:rFonts w:ascii="Times New Roman" w:hAnsi="Times New Roman" w:cs="Times New Roman"/>
          <w:sz w:val="20"/>
          <w:szCs w:val="20"/>
        </w:rPr>
      </w:pPr>
      <w:r>
        <w:rPr>
          <w:rFonts w:ascii="Times New Roman" w:hAnsi="Times New Roman" w:cs="Times New Roman"/>
          <w:sz w:val="20"/>
          <w:szCs w:val="20"/>
        </w:rPr>
        <w:t>Fuente: P</w:t>
      </w:r>
      <w:r w:rsidR="008869A0" w:rsidRPr="00AA2AE0">
        <w:rPr>
          <w:rFonts w:ascii="Times New Roman" w:hAnsi="Times New Roman" w:cs="Times New Roman"/>
          <w:sz w:val="20"/>
          <w:szCs w:val="20"/>
        </w:rPr>
        <w:t xml:space="preserve">ropia </w:t>
      </w:r>
    </w:p>
    <w:p w14:paraId="0D22D8B5" w14:textId="1958F85D" w:rsidR="008869A0" w:rsidRDefault="00F6754E" w:rsidP="006E658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ab/>
        <w:t>Las principales acciones en línea se enlistan a continuación (Tabla 4)</w:t>
      </w:r>
    </w:p>
    <w:p w14:paraId="38FC4BD5" w14:textId="7822B7D8" w:rsidR="00F6754E" w:rsidRPr="001F3A6E" w:rsidRDefault="00F6754E" w:rsidP="00F6754E">
      <w:pPr>
        <w:spacing w:after="0" w:line="360" w:lineRule="auto"/>
        <w:jc w:val="center"/>
        <w:rPr>
          <w:rFonts w:ascii="Times New Roman" w:hAnsi="Times New Roman" w:cs="Times New Roman"/>
          <w:b/>
          <w:sz w:val="24"/>
          <w:szCs w:val="24"/>
        </w:rPr>
      </w:pPr>
      <w:r w:rsidRPr="001F3A6E">
        <w:rPr>
          <w:rFonts w:ascii="Times New Roman" w:hAnsi="Times New Roman" w:cs="Times New Roman"/>
          <w:b/>
          <w:sz w:val="24"/>
          <w:szCs w:val="24"/>
        </w:rPr>
        <w:t>Tabla</w:t>
      </w:r>
      <w:r>
        <w:rPr>
          <w:rFonts w:ascii="Times New Roman" w:hAnsi="Times New Roman" w:cs="Times New Roman"/>
          <w:b/>
          <w:sz w:val="24"/>
          <w:szCs w:val="24"/>
        </w:rPr>
        <w:t xml:space="preserve"> 4</w:t>
      </w:r>
    </w:p>
    <w:p w14:paraId="41F60651" w14:textId="07983D46" w:rsidR="00F6754E" w:rsidRPr="001F3A6E" w:rsidRDefault="00F6754E" w:rsidP="00F6754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Acciones en línea de la Iglesia Católica</w:t>
      </w:r>
    </w:p>
    <w:p w14:paraId="165D2666" w14:textId="157EA817" w:rsidR="00F6754E" w:rsidRDefault="00F6754E" w:rsidP="00F6754E">
      <w:pPr>
        <w:spacing w:after="0" w:line="360" w:lineRule="auto"/>
        <w:jc w:val="both"/>
        <w:rPr>
          <w:rFonts w:ascii="Times New Roman" w:hAnsi="Times New Roman" w:cs="Times New Roman"/>
          <w:sz w:val="24"/>
          <w:szCs w:val="24"/>
        </w:rPr>
      </w:pPr>
      <w:r w:rsidRPr="00F6754E">
        <w:rPr>
          <w:rFonts w:ascii="Times New Roman" w:hAnsi="Times New Roman" w:cs="Times New Roman"/>
          <w:noProof/>
          <w:sz w:val="24"/>
          <w:szCs w:val="24"/>
          <w:lang w:val="es-ES" w:eastAsia="es-ES"/>
        </w:rPr>
        <w:lastRenderedPageBreak/>
        <w:drawing>
          <wp:inline distT="0" distB="0" distL="0" distR="0" wp14:anchorId="37034655" wp14:editId="4B63F36E">
            <wp:extent cx="5580380" cy="3825698"/>
            <wp:effectExtent l="76200" t="0" r="13462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E96C9C9" w14:textId="436CC9D9" w:rsidR="00F6754E" w:rsidRPr="001F3A6E" w:rsidRDefault="00F6754E" w:rsidP="00F6754E">
      <w:pPr>
        <w:spacing w:after="0" w:line="360" w:lineRule="auto"/>
        <w:jc w:val="both"/>
        <w:rPr>
          <w:rFonts w:ascii="Times New Roman" w:hAnsi="Times New Roman" w:cs="Times New Roman"/>
          <w:sz w:val="20"/>
          <w:szCs w:val="20"/>
        </w:rPr>
      </w:pPr>
      <w:r w:rsidRPr="001F3A6E">
        <w:rPr>
          <w:rFonts w:ascii="Times New Roman" w:hAnsi="Times New Roman" w:cs="Times New Roman"/>
          <w:sz w:val="20"/>
          <w:szCs w:val="20"/>
        </w:rPr>
        <w:t xml:space="preserve">Fuente: </w:t>
      </w:r>
      <w:r>
        <w:rPr>
          <w:rFonts w:ascii="Times New Roman" w:hAnsi="Times New Roman" w:cs="Times New Roman"/>
          <w:sz w:val="20"/>
          <w:szCs w:val="20"/>
        </w:rPr>
        <w:t>Propia</w:t>
      </w:r>
    </w:p>
    <w:p w14:paraId="5ACFB422" w14:textId="34EF6485" w:rsidR="008869A0" w:rsidRDefault="00F6754E" w:rsidP="006E658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Estas acciones no son suficientes, pues como lo dice el Papa Benedicto XVI en su mensaje para la 45ª Jornada Mundial de las Comunicaciones Sociales: Verdad, anuncio y autenticidad de vida en la era digital: </w:t>
      </w:r>
    </w:p>
    <w:p w14:paraId="40A92B50" w14:textId="3D6498ED" w:rsidR="00F6754E" w:rsidRPr="003206E0" w:rsidRDefault="003206E0" w:rsidP="003206E0">
      <w:pPr>
        <w:spacing w:after="0" w:line="360" w:lineRule="auto"/>
        <w:ind w:left="709" w:firstLine="708"/>
        <w:jc w:val="both"/>
        <w:rPr>
          <w:rFonts w:ascii="Times New Roman" w:hAnsi="Times New Roman" w:cs="Times New Roman"/>
        </w:rPr>
      </w:pPr>
      <w:r w:rsidRPr="003206E0">
        <w:rPr>
          <w:rFonts w:ascii="Times New Roman" w:hAnsi="Times New Roman" w:cs="Times New Roman"/>
        </w:rPr>
        <w:t>“Las nuevas tecnologías de comunicación deben ponerse al servicio del bien integral de la persona y de la humanidad entera. Si se usan con sabiduría, pueden contribuir a satisfacer el deseo de sentido, de verdad y de unidad</w:t>
      </w:r>
      <w:r w:rsidRPr="003206E0">
        <w:rPr>
          <w:rFonts w:ascii="Times New Roman" w:hAnsi="Times New Roman" w:cs="Times New Roman"/>
        </w:rPr>
        <w:br/>
        <w:t>que sigue siendo la aspiración más profunda del ser humano (…) Comunicar el Evangelio a través de los nuevos medios significa no sólo poner contenidos abiertamente religiosos en las plataformas de los diversos medios, sino también dar testimonio coherente en el propio perfil digital y en el modo de comunicar preferencias, opciones y juicios que sean profundamente concordes con el Evangelio, incluso cuando no se hable explícitamente de él. Asimismo, tampoco se puede anunciar un mensaje en el mundo digital sin el testimonio coherente de quien lo anuncia. En los nuevos contextos y con las nuevas formas de expresión, el cristiano está llamado de nuevo a responder a quien le pida razón de su esperanza”</w:t>
      </w:r>
      <w:r>
        <w:rPr>
          <w:rFonts w:ascii="Times New Roman" w:hAnsi="Times New Roman" w:cs="Times New Roman"/>
        </w:rPr>
        <w:t xml:space="preserve"> </w:t>
      </w:r>
      <w:sdt>
        <w:sdtPr>
          <w:rPr>
            <w:rFonts w:ascii="Times New Roman" w:hAnsi="Times New Roman" w:cs="Times New Roman"/>
          </w:rPr>
          <w:id w:val="-485469421"/>
          <w:citation/>
        </w:sdtPr>
        <w:sdtContent>
          <w:r w:rsidRPr="003206E0">
            <w:rPr>
              <w:rFonts w:ascii="Times New Roman" w:hAnsi="Times New Roman" w:cs="Times New Roman"/>
            </w:rPr>
            <w:fldChar w:fldCharType="begin"/>
          </w:r>
          <w:r w:rsidRPr="003206E0">
            <w:rPr>
              <w:rFonts w:ascii="Times New Roman" w:hAnsi="Times New Roman" w:cs="Times New Roman"/>
              <w:lang w:val="es-ES_tradnl"/>
            </w:rPr>
            <w:instrText xml:space="preserve"> CITATION Ben11 \l 1034 </w:instrText>
          </w:r>
          <w:r w:rsidRPr="003206E0">
            <w:rPr>
              <w:rFonts w:ascii="Times New Roman" w:hAnsi="Times New Roman" w:cs="Times New Roman"/>
            </w:rPr>
            <w:fldChar w:fldCharType="separate"/>
          </w:r>
          <w:r w:rsidR="00366A36" w:rsidRPr="00366A36">
            <w:rPr>
              <w:rFonts w:ascii="Times New Roman" w:hAnsi="Times New Roman" w:cs="Times New Roman"/>
              <w:noProof/>
              <w:lang w:val="es-ES_tradnl"/>
            </w:rPr>
            <w:t>(Benedicto XVI, 2011)</w:t>
          </w:r>
          <w:r w:rsidRPr="003206E0">
            <w:rPr>
              <w:rFonts w:ascii="Times New Roman" w:hAnsi="Times New Roman" w:cs="Times New Roman"/>
            </w:rPr>
            <w:fldChar w:fldCharType="end"/>
          </w:r>
        </w:sdtContent>
      </w:sdt>
    </w:p>
    <w:p w14:paraId="70EC6C1B" w14:textId="7AD6D534" w:rsidR="00F6754E" w:rsidRDefault="00AB1416" w:rsidP="006E658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Múltiples son los desafíos que se presentan en materia de Evangelización, algunos con los que se podría inciar para la construcción de un proyecto integrado de e-Iglesia son:</w:t>
      </w:r>
    </w:p>
    <w:p w14:paraId="09851C8F" w14:textId="77777777" w:rsidR="00AB1416" w:rsidRDefault="00AB1416" w:rsidP="00AB1416">
      <w:pPr>
        <w:pStyle w:val="Prrafodelista"/>
        <w:numPr>
          <w:ilvl w:val="0"/>
          <w:numId w:val="18"/>
        </w:numPr>
        <w:spacing w:after="0" w:line="360" w:lineRule="auto"/>
        <w:jc w:val="both"/>
        <w:rPr>
          <w:rFonts w:ascii="Times New Roman" w:hAnsi="Times New Roman" w:cs="Times New Roman"/>
          <w:sz w:val="24"/>
          <w:szCs w:val="24"/>
        </w:rPr>
      </w:pPr>
      <w:r w:rsidRPr="00AB1416">
        <w:rPr>
          <w:rFonts w:ascii="Times New Roman" w:hAnsi="Times New Roman" w:cs="Times New Roman"/>
          <w:i/>
          <w:sz w:val="24"/>
          <w:szCs w:val="24"/>
        </w:rPr>
        <w:lastRenderedPageBreak/>
        <w:t>Mayor digitalización y acceso</w:t>
      </w:r>
      <w:r>
        <w:rPr>
          <w:rFonts w:ascii="Times New Roman" w:hAnsi="Times New Roman" w:cs="Times New Roman"/>
          <w:sz w:val="24"/>
          <w:szCs w:val="24"/>
        </w:rPr>
        <w:t>: equipar con computadoras todas las parroquias; desarrollar redes nacionales de conectividad ecclesial; implementar un fondo de inclusión digital; implementar un banco de computadoras; ampliar el número de Portales de las Diócesis, sitios de congregaciones, blogs de sacerdotes, agentes de pastoral y laicos.</w:t>
      </w:r>
    </w:p>
    <w:p w14:paraId="24A220F3" w14:textId="0F12069B" w:rsidR="00AB1416" w:rsidRDefault="00AB1416" w:rsidP="00AB1416">
      <w:pPr>
        <w:pStyle w:val="Prrafode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Implementar un programa de Alfabetización digital</w:t>
      </w:r>
      <w:r w:rsidRPr="00AB1416">
        <w:rPr>
          <w:rFonts w:ascii="Times New Roman" w:hAnsi="Times New Roman" w:cs="Times New Roman"/>
          <w:sz w:val="24"/>
          <w:szCs w:val="24"/>
        </w:rPr>
        <w:t>:</w:t>
      </w:r>
      <w:r>
        <w:rPr>
          <w:rFonts w:ascii="Times New Roman" w:hAnsi="Times New Roman" w:cs="Times New Roman"/>
          <w:sz w:val="24"/>
          <w:szCs w:val="24"/>
        </w:rPr>
        <w:t xml:space="preserve"> Formar a los fieles en materia de educación para los medios, pensamiento crítico, activo y propositivo. Dar talleres de instru</w:t>
      </w:r>
      <w:r w:rsidR="002C63E4">
        <w:rPr>
          <w:rFonts w:ascii="Times New Roman" w:hAnsi="Times New Roman" w:cs="Times New Roman"/>
          <w:sz w:val="24"/>
          <w:szCs w:val="24"/>
        </w:rPr>
        <w:t xml:space="preserve">cción digital, </w:t>
      </w:r>
      <w:r w:rsidR="002C63E4" w:rsidRPr="002C63E4">
        <w:rPr>
          <w:rFonts w:ascii="Times New Roman" w:hAnsi="Times New Roman" w:cs="Times New Roman"/>
          <w:i/>
          <w:sz w:val="24"/>
          <w:szCs w:val="24"/>
        </w:rPr>
        <w:t>Code literacy</w:t>
      </w:r>
      <w:r w:rsidR="002C63E4">
        <w:rPr>
          <w:rFonts w:ascii="Times New Roman" w:hAnsi="Times New Roman" w:cs="Times New Roman"/>
          <w:sz w:val="24"/>
          <w:szCs w:val="24"/>
        </w:rPr>
        <w:t xml:space="preserve">. Firmar alianzas estratégicas con empresas de tecnología y asociaciones preocupadas por el desarrollo de internet. </w:t>
      </w:r>
    </w:p>
    <w:p w14:paraId="4194120B" w14:textId="08A119C3" w:rsidR="002C63E4" w:rsidRDefault="002C63E4" w:rsidP="00AB1416">
      <w:pPr>
        <w:pStyle w:val="Prrafode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Mayor inclusión digital</w:t>
      </w:r>
      <w:r w:rsidRPr="002C63E4">
        <w:rPr>
          <w:rFonts w:ascii="Times New Roman" w:hAnsi="Times New Roman" w:cs="Times New Roman"/>
          <w:sz w:val="24"/>
          <w:szCs w:val="24"/>
        </w:rPr>
        <w:t>:</w:t>
      </w:r>
      <w:r>
        <w:rPr>
          <w:rFonts w:ascii="Times New Roman" w:hAnsi="Times New Roman" w:cs="Times New Roman"/>
          <w:sz w:val="24"/>
          <w:szCs w:val="24"/>
        </w:rPr>
        <w:t xml:space="preserve"> de niños, adultos mayores, Niveles socioeconómicos medios, medios bajos y bajos, comunidades rurales para garantizar que los últimos sean los primeros. Desarrollar un marco legal de navegación segura.</w:t>
      </w:r>
    </w:p>
    <w:p w14:paraId="276C8117" w14:textId="070C983C" w:rsidR="002C63E4" w:rsidRDefault="004F1D4C" w:rsidP="00AB1416">
      <w:pPr>
        <w:pStyle w:val="Prrafode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 xml:space="preserve">Garantizar una mesa común: </w:t>
      </w:r>
      <w:r>
        <w:rPr>
          <w:rFonts w:ascii="Times New Roman" w:hAnsi="Times New Roman" w:cs="Times New Roman"/>
          <w:sz w:val="24"/>
          <w:szCs w:val="24"/>
        </w:rPr>
        <w:t>generar repositorios y agregadores para contenidos digitales de texto, audio y video. Crear con ello un banco de producciones comunes.</w:t>
      </w:r>
    </w:p>
    <w:p w14:paraId="1BC8F285" w14:textId="5ECD9D74" w:rsidR="004F1D4C" w:rsidRDefault="004F1D4C" w:rsidP="00AB1416">
      <w:pPr>
        <w:pStyle w:val="Prrafode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 xml:space="preserve">Fortalecer </w:t>
      </w:r>
      <w:r w:rsidR="00366A36">
        <w:rPr>
          <w:rFonts w:ascii="Times New Roman" w:hAnsi="Times New Roman" w:cs="Times New Roman"/>
          <w:i/>
          <w:sz w:val="24"/>
          <w:szCs w:val="24"/>
        </w:rPr>
        <w:t>l</w:t>
      </w:r>
      <w:r>
        <w:rPr>
          <w:rFonts w:ascii="Times New Roman" w:hAnsi="Times New Roman" w:cs="Times New Roman"/>
          <w:i/>
          <w:sz w:val="24"/>
          <w:szCs w:val="24"/>
        </w:rPr>
        <w:t>as redes de información:</w:t>
      </w:r>
      <w:r>
        <w:rPr>
          <w:rFonts w:ascii="Times New Roman" w:hAnsi="Times New Roman" w:cs="Times New Roman"/>
          <w:sz w:val="24"/>
          <w:szCs w:val="24"/>
        </w:rPr>
        <w:t xml:space="preserve"> montar una red de reporteros parroquiales; impulsar el desarrollo de radiodifusoras y televisoras locales y regionales; insistir en el uso del </w:t>
      </w:r>
      <w:r w:rsidRPr="00366A36">
        <w:rPr>
          <w:rFonts w:ascii="Times New Roman" w:hAnsi="Times New Roman" w:cs="Times New Roman"/>
          <w:i/>
          <w:sz w:val="24"/>
          <w:szCs w:val="24"/>
        </w:rPr>
        <w:t>software</w:t>
      </w:r>
      <w:r>
        <w:rPr>
          <w:rFonts w:ascii="Times New Roman" w:hAnsi="Times New Roman" w:cs="Times New Roman"/>
          <w:sz w:val="24"/>
          <w:szCs w:val="24"/>
        </w:rPr>
        <w:t xml:space="preserve"> y el conocimiento libre; apoyar a los directorios de medios digitales para</w:t>
      </w:r>
      <w:r w:rsidR="00C46DB1">
        <w:rPr>
          <w:rFonts w:ascii="Times New Roman" w:hAnsi="Times New Roman" w:cs="Times New Roman"/>
          <w:sz w:val="24"/>
          <w:szCs w:val="24"/>
        </w:rPr>
        <w:t xml:space="preserve"> contar con una base documental con la riqueza de las acciones de Evangelización. Conformar un Centro de Investigación para el Desarrollo Digital de la Iglesia.</w:t>
      </w:r>
    </w:p>
    <w:p w14:paraId="7D92D37A" w14:textId="1E8AD6AE" w:rsidR="00C46DB1" w:rsidRDefault="00C46DB1" w:rsidP="00AB1416">
      <w:pPr>
        <w:pStyle w:val="Prrafode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Incrementar las acciones de formación:</w:t>
      </w:r>
      <w:r>
        <w:rPr>
          <w:rFonts w:ascii="Times New Roman" w:hAnsi="Times New Roman" w:cs="Times New Roman"/>
          <w:sz w:val="24"/>
          <w:szCs w:val="24"/>
        </w:rPr>
        <w:t xml:space="preserve"> instaurar los talleres de formación digital para sacerdotes y agentes de pastoral; cursos en línea. Fortalecer la alianza con universidades católi</w:t>
      </w:r>
      <w:r w:rsidR="00366A36">
        <w:rPr>
          <w:rFonts w:ascii="Times New Roman" w:hAnsi="Times New Roman" w:cs="Times New Roman"/>
          <w:sz w:val="24"/>
          <w:szCs w:val="24"/>
        </w:rPr>
        <w:t>cas. Contar con capacitadores / e</w:t>
      </w:r>
      <w:r>
        <w:rPr>
          <w:rFonts w:ascii="Times New Roman" w:hAnsi="Times New Roman" w:cs="Times New Roman"/>
          <w:sz w:val="24"/>
          <w:szCs w:val="24"/>
        </w:rPr>
        <w:t>vangelizadores de tiempo completo en línea. Fomentar la cultura colaborativa e innovación.</w:t>
      </w:r>
    </w:p>
    <w:p w14:paraId="7F48ABEC" w14:textId="6347CA0B" w:rsidR="00C46DB1" w:rsidRDefault="00C46DB1" w:rsidP="00AB1416">
      <w:pPr>
        <w:pStyle w:val="Prrafode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i/>
          <w:sz w:val="24"/>
          <w:szCs w:val="24"/>
        </w:rPr>
        <w:t>Evangelización:</w:t>
      </w:r>
      <w:r>
        <w:rPr>
          <w:rFonts w:ascii="Times New Roman" w:hAnsi="Times New Roman" w:cs="Times New Roman"/>
          <w:sz w:val="24"/>
          <w:szCs w:val="24"/>
        </w:rPr>
        <w:t xml:space="preserve"> aumentar el número de redes solidarias, apostolados en línea y sitios de catequesis digitales.</w:t>
      </w:r>
    </w:p>
    <w:p w14:paraId="541EF863" w14:textId="76A38D27" w:rsidR="00C46DB1" w:rsidRDefault="00C46DB1" w:rsidP="00C46DB1">
      <w:pPr>
        <w:spacing w:after="0" w:line="360" w:lineRule="auto"/>
        <w:ind w:left="1068"/>
        <w:jc w:val="both"/>
        <w:rPr>
          <w:rFonts w:ascii="Times New Roman" w:hAnsi="Times New Roman" w:cs="Times New Roman"/>
          <w:sz w:val="24"/>
          <w:szCs w:val="24"/>
        </w:rPr>
      </w:pPr>
      <w:r>
        <w:rPr>
          <w:rFonts w:ascii="Times New Roman" w:hAnsi="Times New Roman" w:cs="Times New Roman"/>
          <w:sz w:val="24"/>
          <w:szCs w:val="24"/>
        </w:rPr>
        <w:t xml:space="preserve">Como señala el Papa Benedicto XVI: </w:t>
      </w:r>
    </w:p>
    <w:p w14:paraId="3A980FD1" w14:textId="0FA8AE02" w:rsidR="00C46DB1" w:rsidRPr="00C46DB1" w:rsidRDefault="00C46DB1" w:rsidP="00C46DB1">
      <w:pPr>
        <w:spacing w:after="0" w:line="360" w:lineRule="auto"/>
        <w:ind w:left="1068"/>
        <w:jc w:val="both"/>
        <w:rPr>
          <w:rFonts w:ascii="Times New Roman" w:hAnsi="Times New Roman" w:cs="Times New Roman"/>
        </w:rPr>
      </w:pPr>
      <w:r w:rsidRPr="00C46DB1">
        <w:rPr>
          <w:rFonts w:ascii="Times New Roman" w:hAnsi="Times New Roman" w:cs="Times New Roman"/>
        </w:rPr>
        <w:lastRenderedPageBreak/>
        <w:t>“La red está contribuyendo al desarrollo de nuevas y más complejas formas de conciencia intelectual y espiritual, de comprensión común. También en este campo estamos llamados a anunciar nuestra fe en Cristo, que es Dios, el Salvador del hombre y de la historia, Aquél en quien todas las cosas alcanzan su plenitud. La proclamación del Evangelio supone una forma de comunicación respetuosa y discreta, que incita el corazón y mueve la conciencia; una forma que evoca el estilo de Jesús resucitado cuando se hizo compañero de camino de los discípulos de Emaús, a quienes mediante su cercanía condujo gradualmente a la comprensión del misterio, dialogando con ellos, tratando con delicadeza que manifestaran lo que tenían en el corazón.”</w:t>
      </w:r>
      <w:sdt>
        <w:sdtPr>
          <w:rPr>
            <w:rFonts w:ascii="Times New Roman" w:hAnsi="Times New Roman" w:cs="Times New Roman"/>
          </w:rPr>
          <w:id w:val="-2015754062"/>
          <w:citation/>
        </w:sdtPr>
        <w:sdtContent>
          <w:r w:rsidRPr="00C46DB1">
            <w:rPr>
              <w:rFonts w:ascii="Times New Roman" w:hAnsi="Times New Roman" w:cs="Times New Roman"/>
            </w:rPr>
            <w:fldChar w:fldCharType="begin"/>
          </w:r>
          <w:r w:rsidRPr="00C46DB1">
            <w:rPr>
              <w:rFonts w:ascii="Times New Roman" w:hAnsi="Times New Roman" w:cs="Times New Roman"/>
              <w:lang w:val="es-ES_tradnl"/>
            </w:rPr>
            <w:instrText xml:space="preserve"> CITATION Ben11 \l 1034 </w:instrText>
          </w:r>
          <w:r w:rsidRPr="00C46DB1">
            <w:rPr>
              <w:rFonts w:ascii="Times New Roman" w:hAnsi="Times New Roman" w:cs="Times New Roman"/>
            </w:rPr>
            <w:fldChar w:fldCharType="separate"/>
          </w:r>
          <w:r w:rsidR="00366A36">
            <w:rPr>
              <w:rFonts w:ascii="Times New Roman" w:hAnsi="Times New Roman" w:cs="Times New Roman"/>
              <w:noProof/>
              <w:lang w:val="es-ES_tradnl"/>
            </w:rPr>
            <w:t xml:space="preserve"> </w:t>
          </w:r>
          <w:r w:rsidR="00366A36" w:rsidRPr="00366A36">
            <w:rPr>
              <w:rFonts w:ascii="Times New Roman" w:hAnsi="Times New Roman" w:cs="Times New Roman"/>
              <w:noProof/>
              <w:lang w:val="es-ES_tradnl"/>
            </w:rPr>
            <w:t>(Benedicto XVI, 2011)</w:t>
          </w:r>
          <w:r w:rsidRPr="00C46DB1">
            <w:rPr>
              <w:rFonts w:ascii="Times New Roman" w:hAnsi="Times New Roman" w:cs="Times New Roman"/>
            </w:rPr>
            <w:fldChar w:fldCharType="end"/>
          </w:r>
        </w:sdtContent>
      </w:sdt>
    </w:p>
    <w:p w14:paraId="7B6B1543" w14:textId="77777777" w:rsidR="00C46DB1" w:rsidRPr="00C46DB1" w:rsidRDefault="00C46DB1" w:rsidP="00C46DB1">
      <w:pPr>
        <w:spacing w:after="0" w:line="360" w:lineRule="auto"/>
        <w:ind w:left="1068"/>
        <w:jc w:val="both"/>
        <w:rPr>
          <w:rFonts w:ascii="Times New Roman" w:hAnsi="Times New Roman" w:cs="Times New Roman"/>
          <w:sz w:val="24"/>
          <w:szCs w:val="24"/>
        </w:rPr>
      </w:pPr>
    </w:p>
    <w:p w14:paraId="5CADF1AE" w14:textId="15CE86E2" w:rsidR="00C46DB1" w:rsidRPr="00C46DB1" w:rsidRDefault="00C46DB1" w:rsidP="00C46DB1">
      <w:pPr>
        <w:spacing w:after="0" w:line="360" w:lineRule="auto"/>
        <w:jc w:val="both"/>
        <w:rPr>
          <w:rFonts w:ascii="Times New Roman" w:hAnsi="Times New Roman" w:cs="Times New Roman"/>
          <w:b/>
          <w:sz w:val="24"/>
          <w:szCs w:val="24"/>
        </w:rPr>
      </w:pPr>
      <w:r w:rsidRPr="00C46DB1">
        <w:rPr>
          <w:rFonts w:ascii="Times New Roman" w:hAnsi="Times New Roman" w:cs="Times New Roman"/>
          <w:b/>
          <w:sz w:val="24"/>
          <w:szCs w:val="24"/>
        </w:rPr>
        <w:t>Conclusión</w:t>
      </w:r>
    </w:p>
    <w:p w14:paraId="701E4927" w14:textId="61BA81EA" w:rsidR="00224E11" w:rsidRPr="00EB74E4" w:rsidRDefault="006E658F" w:rsidP="00C46DB1">
      <w:pPr>
        <w:spacing w:after="0" w:line="360" w:lineRule="auto"/>
        <w:jc w:val="both"/>
        <w:rPr>
          <w:rFonts w:ascii="Times New Roman" w:hAnsi="Times New Roman" w:cs="Times New Roman"/>
          <w:sz w:val="24"/>
          <w:szCs w:val="24"/>
        </w:rPr>
      </w:pPr>
      <w:r w:rsidRPr="00EB74E4">
        <w:rPr>
          <w:rFonts w:ascii="Times New Roman" w:hAnsi="Times New Roman" w:cs="Times New Roman"/>
          <w:sz w:val="24"/>
          <w:szCs w:val="24"/>
        </w:rPr>
        <w:t xml:space="preserve">La comunicación </w:t>
      </w:r>
      <w:r w:rsidR="00C46DB1">
        <w:rPr>
          <w:rFonts w:ascii="Times New Roman" w:hAnsi="Times New Roman" w:cs="Times New Roman"/>
          <w:sz w:val="24"/>
          <w:szCs w:val="24"/>
        </w:rPr>
        <w:t xml:space="preserve">digital </w:t>
      </w:r>
      <w:r w:rsidRPr="00EB74E4">
        <w:rPr>
          <w:rFonts w:ascii="Times New Roman" w:hAnsi="Times New Roman" w:cs="Times New Roman"/>
          <w:sz w:val="24"/>
          <w:szCs w:val="24"/>
        </w:rPr>
        <w:t xml:space="preserve">se vislumbra en una fase centrífuga y otra centrípeta. Una implosiva y otra explosiva. </w:t>
      </w:r>
      <w:r w:rsidR="00224E11" w:rsidRPr="00EB74E4">
        <w:rPr>
          <w:rFonts w:ascii="Times New Roman" w:hAnsi="Times New Roman" w:cs="Times New Roman"/>
          <w:sz w:val="24"/>
          <w:szCs w:val="24"/>
        </w:rPr>
        <w:t>La fuerza centrífuga de la comunicación sacó al hombre de sí mismo; la centrípeta busc</w:t>
      </w:r>
      <w:r w:rsidR="00366A36">
        <w:rPr>
          <w:rFonts w:ascii="Times New Roman" w:hAnsi="Times New Roman" w:cs="Times New Roman"/>
          <w:sz w:val="24"/>
          <w:szCs w:val="24"/>
        </w:rPr>
        <w:t>a</w:t>
      </w:r>
      <w:r w:rsidR="00224E11" w:rsidRPr="00EB74E4">
        <w:rPr>
          <w:rFonts w:ascii="Times New Roman" w:hAnsi="Times New Roman" w:cs="Times New Roman"/>
          <w:sz w:val="24"/>
          <w:szCs w:val="24"/>
        </w:rPr>
        <w:t xml:space="preserve"> la unificación y la integración de individuos. </w:t>
      </w:r>
    </w:p>
    <w:p w14:paraId="54E95C05" w14:textId="25D9908D" w:rsidR="009967DE" w:rsidRDefault="00224E11" w:rsidP="006E658F">
      <w:pPr>
        <w:spacing w:after="0" w:line="360" w:lineRule="auto"/>
        <w:ind w:firstLine="708"/>
        <w:jc w:val="both"/>
        <w:rPr>
          <w:rFonts w:ascii="Times New Roman" w:hAnsi="Times New Roman" w:cs="Times New Roman"/>
          <w:sz w:val="24"/>
          <w:szCs w:val="24"/>
        </w:rPr>
      </w:pPr>
      <w:r w:rsidRPr="00EB74E4">
        <w:rPr>
          <w:rFonts w:ascii="Times New Roman" w:hAnsi="Times New Roman" w:cs="Times New Roman"/>
          <w:sz w:val="24"/>
          <w:szCs w:val="24"/>
        </w:rPr>
        <w:t xml:space="preserve">Los medios masificaron la autoexpresión y la cultura. Los </w:t>
      </w:r>
      <w:r w:rsidR="00883481">
        <w:rPr>
          <w:rFonts w:ascii="Times New Roman" w:hAnsi="Times New Roman" w:cs="Times New Roman"/>
          <w:sz w:val="24"/>
          <w:szCs w:val="24"/>
        </w:rPr>
        <w:t xml:space="preserve">nuevos </w:t>
      </w:r>
      <w:r w:rsidRPr="00EB74E4">
        <w:rPr>
          <w:rFonts w:ascii="Times New Roman" w:hAnsi="Times New Roman" w:cs="Times New Roman"/>
          <w:sz w:val="24"/>
          <w:szCs w:val="24"/>
        </w:rPr>
        <w:t xml:space="preserve">medios </w:t>
      </w:r>
      <w:r w:rsidR="00883481">
        <w:rPr>
          <w:rFonts w:ascii="Times New Roman" w:hAnsi="Times New Roman" w:cs="Times New Roman"/>
          <w:sz w:val="24"/>
          <w:szCs w:val="24"/>
        </w:rPr>
        <w:t>están haciendo</w:t>
      </w:r>
      <w:r w:rsidRPr="00EB74E4">
        <w:rPr>
          <w:rFonts w:ascii="Times New Roman" w:hAnsi="Times New Roman" w:cs="Times New Roman"/>
          <w:sz w:val="24"/>
          <w:szCs w:val="24"/>
        </w:rPr>
        <w:t xml:space="preserve"> visible</w:t>
      </w:r>
      <w:r w:rsidR="00883481">
        <w:rPr>
          <w:rFonts w:ascii="Times New Roman" w:hAnsi="Times New Roman" w:cs="Times New Roman"/>
          <w:sz w:val="24"/>
          <w:szCs w:val="24"/>
        </w:rPr>
        <w:t xml:space="preserve">s a los invisibles; modificando </w:t>
      </w:r>
      <w:r w:rsidRPr="00EB74E4">
        <w:rPr>
          <w:rFonts w:ascii="Times New Roman" w:hAnsi="Times New Roman" w:cs="Times New Roman"/>
          <w:sz w:val="24"/>
          <w:szCs w:val="24"/>
        </w:rPr>
        <w:t xml:space="preserve">los modos rituales, morales y conductuales. </w:t>
      </w:r>
    </w:p>
    <w:p w14:paraId="177C1997" w14:textId="0A5935E7" w:rsidR="009967DE" w:rsidRDefault="00224E11" w:rsidP="006E658F">
      <w:pPr>
        <w:spacing w:after="0" w:line="360" w:lineRule="auto"/>
        <w:ind w:firstLine="708"/>
        <w:jc w:val="both"/>
        <w:rPr>
          <w:rFonts w:ascii="Times New Roman" w:hAnsi="Times New Roman" w:cs="Times New Roman"/>
          <w:sz w:val="24"/>
          <w:szCs w:val="24"/>
        </w:rPr>
      </w:pPr>
      <w:r w:rsidRPr="00EB74E4">
        <w:rPr>
          <w:rFonts w:ascii="Times New Roman" w:hAnsi="Times New Roman" w:cs="Times New Roman"/>
          <w:sz w:val="24"/>
          <w:szCs w:val="24"/>
        </w:rPr>
        <w:t>La comunicación orientada hacia el futuro se ubica en los terrenos de nuevos modelos de negocio, nuevos soportes, nuevas interfaces, nuevos referentes culturales, nuevos dominios, n</w:t>
      </w:r>
      <w:r w:rsidR="009967DE">
        <w:rPr>
          <w:rFonts w:ascii="Times New Roman" w:hAnsi="Times New Roman" w:cs="Times New Roman"/>
          <w:sz w:val="24"/>
          <w:szCs w:val="24"/>
        </w:rPr>
        <w:t xml:space="preserve">uevos conglomerados. El </w:t>
      </w:r>
      <w:r w:rsidR="00883481">
        <w:rPr>
          <w:rFonts w:ascii="Times New Roman" w:hAnsi="Times New Roman" w:cs="Times New Roman"/>
          <w:sz w:val="24"/>
          <w:szCs w:val="24"/>
        </w:rPr>
        <w:t>cultura digital</w:t>
      </w:r>
      <w:r w:rsidR="009967DE">
        <w:rPr>
          <w:rFonts w:ascii="Times New Roman" w:hAnsi="Times New Roman" w:cs="Times New Roman"/>
          <w:sz w:val="24"/>
          <w:szCs w:val="24"/>
        </w:rPr>
        <w:t xml:space="preserve"> </w:t>
      </w:r>
      <w:r w:rsidR="00883481">
        <w:rPr>
          <w:rFonts w:ascii="Times New Roman" w:hAnsi="Times New Roman" w:cs="Times New Roman"/>
          <w:sz w:val="24"/>
          <w:szCs w:val="24"/>
        </w:rPr>
        <w:t xml:space="preserve">obliga a pasar del </w:t>
      </w:r>
      <w:r w:rsidR="009967DE">
        <w:rPr>
          <w:rFonts w:ascii="Times New Roman" w:hAnsi="Times New Roman" w:cs="Times New Roman"/>
          <w:sz w:val="24"/>
          <w:szCs w:val="24"/>
        </w:rPr>
        <w:t xml:space="preserve">enfoque mediocéntrico a la revisión antropocéntrica </w:t>
      </w:r>
      <w:r w:rsidR="00883481">
        <w:rPr>
          <w:rFonts w:ascii="Times New Roman" w:hAnsi="Times New Roman" w:cs="Times New Roman"/>
          <w:sz w:val="24"/>
          <w:szCs w:val="24"/>
        </w:rPr>
        <w:t>y las</w:t>
      </w:r>
      <w:r w:rsidR="009967DE">
        <w:rPr>
          <w:rFonts w:ascii="Times New Roman" w:hAnsi="Times New Roman" w:cs="Times New Roman"/>
          <w:sz w:val="24"/>
          <w:szCs w:val="24"/>
        </w:rPr>
        <w:t xml:space="preserve"> nuevas formas de sociabilidad</w:t>
      </w:r>
      <w:r w:rsidR="00E11D9D">
        <w:rPr>
          <w:rFonts w:ascii="Times New Roman" w:hAnsi="Times New Roman" w:cs="Times New Roman"/>
          <w:sz w:val="24"/>
          <w:szCs w:val="24"/>
        </w:rPr>
        <w:t>.</w:t>
      </w:r>
    </w:p>
    <w:p w14:paraId="0EEE6D4E" w14:textId="4035CE9F" w:rsidR="006E658F" w:rsidRPr="00EB74E4" w:rsidRDefault="00224E11" w:rsidP="006E658F">
      <w:pPr>
        <w:spacing w:after="0" w:line="360" w:lineRule="auto"/>
        <w:ind w:firstLine="708"/>
        <w:jc w:val="both"/>
        <w:rPr>
          <w:rFonts w:ascii="Times New Roman" w:hAnsi="Times New Roman" w:cs="Times New Roman"/>
          <w:sz w:val="24"/>
          <w:szCs w:val="24"/>
        </w:rPr>
      </w:pPr>
      <w:r w:rsidRPr="00EB74E4">
        <w:rPr>
          <w:rFonts w:ascii="Times New Roman" w:hAnsi="Times New Roman" w:cs="Times New Roman"/>
          <w:sz w:val="24"/>
          <w:szCs w:val="24"/>
        </w:rPr>
        <w:t xml:space="preserve"> Comunicar no es </w:t>
      </w:r>
      <w:r w:rsidR="00883481">
        <w:rPr>
          <w:rFonts w:ascii="Times New Roman" w:hAnsi="Times New Roman" w:cs="Times New Roman"/>
          <w:sz w:val="24"/>
          <w:szCs w:val="24"/>
        </w:rPr>
        <w:t xml:space="preserve">más </w:t>
      </w:r>
      <w:r w:rsidRPr="00EB74E4">
        <w:rPr>
          <w:rFonts w:ascii="Times New Roman" w:hAnsi="Times New Roman" w:cs="Times New Roman"/>
          <w:sz w:val="24"/>
          <w:szCs w:val="24"/>
        </w:rPr>
        <w:t xml:space="preserve">circular información ni cronicar tecnicidades. Comunicar es repensar subjetividades e intersubjetividades. La antropología comunicativa </w:t>
      </w:r>
      <w:r w:rsidR="00883481">
        <w:rPr>
          <w:rFonts w:ascii="Times New Roman" w:hAnsi="Times New Roman" w:cs="Times New Roman"/>
          <w:sz w:val="24"/>
          <w:szCs w:val="24"/>
        </w:rPr>
        <w:t>debe centrarse en la</w:t>
      </w:r>
      <w:r w:rsidRPr="00EB74E4">
        <w:rPr>
          <w:rFonts w:ascii="Times New Roman" w:hAnsi="Times New Roman" w:cs="Times New Roman"/>
          <w:sz w:val="24"/>
          <w:szCs w:val="24"/>
        </w:rPr>
        <w:t xml:space="preserve"> ontología de la ecología mediática. </w:t>
      </w:r>
      <w:r w:rsidR="00883481">
        <w:rPr>
          <w:rFonts w:ascii="Times New Roman" w:hAnsi="Times New Roman" w:cs="Times New Roman"/>
          <w:sz w:val="24"/>
          <w:szCs w:val="24"/>
        </w:rPr>
        <w:t>Sin lugar a dudas, la</w:t>
      </w:r>
      <w:r w:rsidR="009A5802" w:rsidRPr="00EB74E4">
        <w:rPr>
          <w:rFonts w:ascii="Times New Roman" w:hAnsi="Times New Roman" w:cs="Times New Roman"/>
          <w:sz w:val="24"/>
          <w:szCs w:val="24"/>
        </w:rPr>
        <w:t xml:space="preserve"> historia del hombre es la evolución de sus interacciones, mediaciones, demarcaciones. Entre la oralidad, la escritura, el sonido, la imagen, la digitalización la identidad del hombre se ha forjado. La comunicación es el “terreno sensorial común” </w:t>
      </w:r>
      <w:sdt>
        <w:sdtPr>
          <w:rPr>
            <w:rFonts w:ascii="Times New Roman" w:hAnsi="Times New Roman" w:cs="Times New Roman"/>
            <w:sz w:val="24"/>
            <w:szCs w:val="24"/>
          </w:rPr>
          <w:id w:val="-1475368167"/>
          <w:citation/>
        </w:sdtPr>
        <w:sdtContent>
          <w:r w:rsidR="00883481">
            <w:rPr>
              <w:rFonts w:ascii="Times New Roman" w:hAnsi="Times New Roman" w:cs="Times New Roman"/>
              <w:sz w:val="24"/>
              <w:szCs w:val="24"/>
            </w:rPr>
            <w:fldChar w:fldCharType="begin"/>
          </w:r>
          <w:r w:rsidR="00366A36">
            <w:rPr>
              <w:rFonts w:ascii="Times New Roman" w:hAnsi="Times New Roman" w:cs="Times New Roman"/>
              <w:sz w:val="24"/>
              <w:szCs w:val="24"/>
              <w:lang w:val="es-ES_tradnl"/>
            </w:rPr>
            <w:instrText xml:space="preserve">CITATION Mar08 \p 43 \t  \l 1034 </w:instrText>
          </w:r>
          <w:r w:rsidR="00883481">
            <w:rPr>
              <w:rFonts w:ascii="Times New Roman" w:hAnsi="Times New Roman" w:cs="Times New Roman"/>
              <w:sz w:val="24"/>
              <w:szCs w:val="24"/>
            </w:rPr>
            <w:fldChar w:fldCharType="separate"/>
          </w:r>
          <w:r w:rsidR="00366A36" w:rsidRPr="00366A36">
            <w:rPr>
              <w:rFonts w:ascii="Times New Roman" w:hAnsi="Times New Roman" w:cs="Times New Roman"/>
              <w:noProof/>
              <w:sz w:val="24"/>
              <w:szCs w:val="24"/>
              <w:lang w:val="es-ES_tradnl"/>
            </w:rPr>
            <w:t>(Martín-Barbero, 2008, p. 43)</w:t>
          </w:r>
          <w:r w:rsidR="00883481">
            <w:rPr>
              <w:rFonts w:ascii="Times New Roman" w:hAnsi="Times New Roman" w:cs="Times New Roman"/>
              <w:sz w:val="24"/>
              <w:szCs w:val="24"/>
            </w:rPr>
            <w:fldChar w:fldCharType="end"/>
          </w:r>
        </w:sdtContent>
      </w:sdt>
      <w:r w:rsidR="00366A36">
        <w:rPr>
          <w:rFonts w:ascii="Times New Roman" w:hAnsi="Times New Roman" w:cs="Times New Roman"/>
          <w:sz w:val="24"/>
          <w:szCs w:val="24"/>
        </w:rPr>
        <w:t xml:space="preserve"> </w:t>
      </w:r>
      <w:r w:rsidR="009A5802" w:rsidRPr="00EB74E4">
        <w:rPr>
          <w:rFonts w:ascii="Times New Roman" w:hAnsi="Times New Roman" w:cs="Times New Roman"/>
          <w:sz w:val="24"/>
          <w:szCs w:val="24"/>
        </w:rPr>
        <w:t>en que los hombres se saben hombres; con lo que los hombres se hacen o dejan de ser hombres.</w:t>
      </w:r>
    </w:p>
    <w:p w14:paraId="592AC13C" w14:textId="184CDEED" w:rsidR="00366A36" w:rsidRDefault="00366A36">
      <w:pPr>
        <w:rPr>
          <w:rFonts w:ascii="Times New Roman" w:hAnsi="Times New Roman" w:cs="Times New Roman"/>
          <w:sz w:val="24"/>
          <w:szCs w:val="24"/>
          <w:lang w:val="es-ES"/>
        </w:rPr>
      </w:pPr>
      <w:r>
        <w:rPr>
          <w:rFonts w:ascii="Times New Roman" w:hAnsi="Times New Roman" w:cs="Times New Roman"/>
          <w:sz w:val="24"/>
          <w:szCs w:val="24"/>
          <w:lang w:val="es-ES"/>
        </w:rPr>
        <w:br w:type="page"/>
      </w:r>
    </w:p>
    <w:sdt>
      <w:sdtPr>
        <w:rPr>
          <w:rFonts w:asciiTheme="minorHAnsi" w:eastAsiaTheme="minorHAnsi" w:hAnsiTheme="minorHAnsi" w:cstheme="minorBidi"/>
          <w:b w:val="0"/>
          <w:bCs w:val="0"/>
          <w:color w:val="auto"/>
          <w:sz w:val="22"/>
          <w:szCs w:val="22"/>
          <w:lang w:val="es-ES" w:eastAsia="en-US"/>
        </w:rPr>
        <w:id w:val="1401017087"/>
        <w:docPartObj>
          <w:docPartGallery w:val="Bibliographies"/>
          <w:docPartUnique/>
        </w:docPartObj>
      </w:sdtPr>
      <w:sdtEndPr>
        <w:rPr>
          <w:lang w:val="es-MX"/>
        </w:rPr>
      </w:sdtEndPr>
      <w:sdtContent>
        <w:p w14:paraId="5843FDC7" w14:textId="77777777" w:rsidR="006C0DA4" w:rsidRDefault="006C0DA4">
          <w:pPr>
            <w:pStyle w:val="Ttulo1"/>
          </w:pPr>
          <w:r>
            <w:rPr>
              <w:lang w:val="es-ES"/>
            </w:rPr>
            <w:t>Bibliografía</w:t>
          </w:r>
        </w:p>
        <w:sdt>
          <w:sdtPr>
            <w:id w:val="111145805"/>
            <w:bibliography/>
          </w:sdtPr>
          <w:sdtContent>
            <w:p w14:paraId="2E30A653" w14:textId="4940962D" w:rsidR="00366A36" w:rsidRDefault="006C0DA4" w:rsidP="00366A36">
              <w:pPr>
                <w:pStyle w:val="Bibliografa"/>
                <w:rPr>
                  <w:rFonts w:cs="Times New Roman"/>
                  <w:noProof/>
                  <w:lang w:val="es-ES"/>
                </w:rPr>
              </w:pPr>
              <w:r>
                <w:fldChar w:fldCharType="begin"/>
              </w:r>
              <w:r>
                <w:instrText>BIBLIOGRAPHY</w:instrText>
              </w:r>
              <w:r>
                <w:fldChar w:fldCharType="separate"/>
              </w:r>
              <w:r w:rsidR="00366A36">
                <w:rPr>
                  <w:rFonts w:cs="Times New Roman"/>
                  <w:noProof/>
                  <w:lang w:val="es-ES"/>
                </w:rPr>
                <w:t xml:space="preserve">Aart Scholte, J. (2008). What is Global about Globalization? En D. Held, &amp; A. McGrew, </w:t>
              </w:r>
              <w:r w:rsidR="00366A36">
                <w:rPr>
                  <w:rFonts w:cs="Times New Roman"/>
                  <w:i/>
                  <w:iCs/>
                  <w:noProof/>
                  <w:lang w:val="es-ES"/>
                </w:rPr>
                <w:t>The Global Transformations Reader: An introduction to the Globalization Debate</w:t>
              </w:r>
              <w:r w:rsidR="00366A36">
                <w:rPr>
                  <w:rFonts w:cs="Times New Roman"/>
                  <w:noProof/>
                  <w:lang w:val="es-ES"/>
                </w:rPr>
                <w:t xml:space="preserve"> (págs. 84-91). Cambridge, Reino Unido: Polity Press/Blacwell Publiching LTD.</w:t>
              </w:r>
            </w:p>
            <w:p w14:paraId="1B6997B2" w14:textId="77777777" w:rsidR="00366A36" w:rsidRDefault="00366A36" w:rsidP="00366A36">
              <w:pPr>
                <w:pStyle w:val="Bibliografa"/>
                <w:rPr>
                  <w:rFonts w:cs="Times New Roman"/>
                  <w:noProof/>
                  <w:lang w:val="es-ES"/>
                </w:rPr>
              </w:pPr>
              <w:r>
                <w:rPr>
                  <w:rFonts w:cs="Times New Roman"/>
                  <w:noProof/>
                  <w:lang w:val="es-ES"/>
                </w:rPr>
                <w:t xml:space="preserve">Aguiar, H. (2007). </w:t>
              </w:r>
              <w:r>
                <w:rPr>
                  <w:rFonts w:cs="Times New Roman"/>
                  <w:i/>
                  <w:iCs/>
                  <w:noProof/>
                  <w:lang w:val="es-ES"/>
                </w:rPr>
                <w:t>El futuro no espera: políticas para desarrollar la Sociedad del Conocimiento.</w:t>
              </w:r>
              <w:r>
                <w:rPr>
                  <w:rFonts w:cs="Times New Roman"/>
                  <w:noProof/>
                  <w:lang w:val="es-ES"/>
                </w:rPr>
                <w:t xml:space="preserve"> Buenos Aires, Argentina: Ediciones La Crujía.</w:t>
              </w:r>
            </w:p>
            <w:p w14:paraId="3CED3D77" w14:textId="77777777" w:rsidR="00366A36" w:rsidRDefault="00366A36" w:rsidP="00366A36">
              <w:pPr>
                <w:pStyle w:val="Bibliografa"/>
                <w:rPr>
                  <w:rFonts w:cs="Times New Roman"/>
                  <w:noProof/>
                  <w:lang w:val="es-ES"/>
                </w:rPr>
              </w:pPr>
              <w:r>
                <w:rPr>
                  <w:rFonts w:cs="Times New Roman"/>
                  <w:noProof/>
                  <w:lang w:val="es-ES"/>
                </w:rPr>
                <w:t xml:space="preserve">Bell, D. (1994). </w:t>
              </w:r>
              <w:r>
                <w:rPr>
                  <w:rFonts w:cs="Times New Roman"/>
                  <w:i/>
                  <w:iCs/>
                  <w:noProof/>
                  <w:lang w:val="es-ES"/>
                </w:rPr>
                <w:t>El Advenimiento de la Sociedad Post-industrial.</w:t>
              </w:r>
              <w:r>
                <w:rPr>
                  <w:rFonts w:cs="Times New Roman"/>
                  <w:noProof/>
                  <w:lang w:val="es-ES"/>
                </w:rPr>
                <w:t xml:space="preserve"> Madrid, España: Alianza.</w:t>
              </w:r>
            </w:p>
            <w:p w14:paraId="745BC1BD" w14:textId="77777777" w:rsidR="00366A36" w:rsidRDefault="00366A36" w:rsidP="00366A36">
              <w:pPr>
                <w:pStyle w:val="Bibliografa"/>
                <w:rPr>
                  <w:rFonts w:cs="Times New Roman"/>
                  <w:noProof/>
                  <w:lang w:val="es-ES"/>
                </w:rPr>
              </w:pPr>
              <w:r>
                <w:rPr>
                  <w:rFonts w:cs="Times New Roman"/>
                  <w:noProof/>
                  <w:lang w:val="es-ES"/>
                </w:rPr>
                <w:t xml:space="preserve">Benedicto XVI. (2011). </w:t>
              </w:r>
              <w:r>
                <w:rPr>
                  <w:rFonts w:cs="Times New Roman"/>
                  <w:i/>
                  <w:iCs/>
                  <w:noProof/>
                  <w:lang w:val="es-ES"/>
                </w:rPr>
                <w:t>45a Jornada Mundial de las Comunicaciones Sociales.</w:t>
              </w:r>
              <w:r>
                <w:rPr>
                  <w:rFonts w:cs="Times New Roman"/>
                  <w:noProof/>
                  <w:lang w:val="es-ES"/>
                </w:rPr>
                <w:t xml:space="preserve"> Recuperado el 2011 de Septiembre de 20, de Catholic.net: http://es.catholic.net/comunicadorescatolicos/</w:t>
              </w:r>
            </w:p>
            <w:p w14:paraId="7F2462BF" w14:textId="77777777" w:rsidR="00366A36" w:rsidRDefault="00366A36" w:rsidP="00366A36">
              <w:pPr>
                <w:pStyle w:val="Bibliografa"/>
                <w:rPr>
                  <w:rFonts w:cs="Times New Roman"/>
                  <w:noProof/>
                  <w:lang w:val="es-ES"/>
                </w:rPr>
              </w:pPr>
              <w:r>
                <w:rPr>
                  <w:rFonts w:cs="Times New Roman"/>
                  <w:noProof/>
                  <w:lang w:val="es-ES"/>
                </w:rPr>
                <w:t xml:space="preserve">Bourdieu, P. (1987). Algunas propiedades de los campos. En G. Giménez, </w:t>
              </w:r>
              <w:r>
                <w:rPr>
                  <w:rFonts w:cs="Times New Roman"/>
                  <w:i/>
                  <w:iCs/>
                  <w:noProof/>
                  <w:lang w:val="es-ES"/>
                </w:rPr>
                <w:t>La teoría y el análisis de la cultura</w:t>
              </w:r>
              <w:r>
                <w:rPr>
                  <w:rFonts w:cs="Times New Roman"/>
                  <w:noProof/>
                  <w:lang w:val="es-ES"/>
                </w:rPr>
                <w:t xml:space="preserve"> (págs. 135-141). Guadalajara, Jalisco, México: SEP/UdeG/Comecso.</w:t>
              </w:r>
            </w:p>
            <w:p w14:paraId="2C61C398" w14:textId="77777777" w:rsidR="00366A36" w:rsidRDefault="00366A36" w:rsidP="00366A36">
              <w:pPr>
                <w:pStyle w:val="Bibliografa"/>
                <w:rPr>
                  <w:rFonts w:cs="Times New Roman"/>
                  <w:noProof/>
                  <w:lang w:val="es-ES"/>
                </w:rPr>
              </w:pPr>
              <w:r>
                <w:rPr>
                  <w:rFonts w:cs="Times New Roman"/>
                  <w:noProof/>
                  <w:lang w:val="es-ES"/>
                </w:rPr>
                <w:t xml:space="preserve">Castells, M. (1997). Introducción a la Era de la información. </w:t>
              </w:r>
              <w:r>
                <w:rPr>
                  <w:rFonts w:cs="Times New Roman"/>
                  <w:i/>
                  <w:iCs/>
                  <w:noProof/>
                  <w:lang w:val="es-ES"/>
                </w:rPr>
                <w:t>De City</w:t>
              </w:r>
              <w:r>
                <w:rPr>
                  <w:rFonts w:cs="Times New Roman"/>
                  <w:noProof/>
                  <w:lang w:val="es-ES"/>
                </w:rPr>
                <w:t xml:space="preserve"> (7), 6-16.</w:t>
              </w:r>
            </w:p>
            <w:p w14:paraId="14533E82" w14:textId="77777777" w:rsidR="00366A36" w:rsidRDefault="00366A36" w:rsidP="00366A36">
              <w:pPr>
                <w:pStyle w:val="Bibliografa"/>
                <w:rPr>
                  <w:rFonts w:cs="Times New Roman"/>
                  <w:noProof/>
                  <w:lang w:val="es-ES"/>
                </w:rPr>
              </w:pPr>
              <w:r>
                <w:rPr>
                  <w:rFonts w:cs="Times New Roman"/>
                  <w:noProof/>
                  <w:lang w:val="es-ES"/>
                </w:rPr>
                <w:t xml:space="preserve">Celli, C. (2010). </w:t>
              </w:r>
              <w:r>
                <w:rPr>
                  <w:rFonts w:cs="Times New Roman"/>
                  <w:i/>
                  <w:iCs/>
                  <w:noProof/>
                  <w:lang w:val="es-ES"/>
                </w:rPr>
                <w:t>La Iglesia y el desafío de las nuevas tecnologías de comunicación.</w:t>
              </w:r>
              <w:r>
                <w:rPr>
                  <w:rFonts w:cs="Times New Roman"/>
                  <w:noProof/>
                  <w:lang w:val="es-ES"/>
                </w:rPr>
                <w:t xml:space="preserve"> Recuperado el 2011 de Septiembre de 12, de Catholic.net: http://es.catholic.net/comunicadorescatolicos/435/1431/articulo.php?id=45030 </w:t>
              </w:r>
            </w:p>
            <w:p w14:paraId="31ED3997" w14:textId="3D99616E" w:rsidR="00366A36" w:rsidRDefault="00366A36" w:rsidP="00366A36">
              <w:pPr>
                <w:pStyle w:val="Bibliografa"/>
                <w:rPr>
                  <w:rFonts w:cs="Times New Roman"/>
                  <w:noProof/>
                  <w:lang w:val="es-ES"/>
                </w:rPr>
              </w:pPr>
              <w:r>
                <w:rPr>
                  <w:rFonts w:cs="Times New Roman"/>
                  <w:noProof/>
                  <w:lang w:val="es-ES"/>
                </w:rPr>
                <w:t xml:space="preserve">Drucker, P. (1993). </w:t>
              </w:r>
              <w:r>
                <w:rPr>
                  <w:rFonts w:cs="Times New Roman"/>
                  <w:i/>
                  <w:iCs/>
                  <w:noProof/>
                  <w:lang w:val="es-ES"/>
                </w:rPr>
                <w:t>Post-Capitalist Society.</w:t>
              </w:r>
              <w:r>
                <w:rPr>
                  <w:rFonts w:cs="Times New Roman"/>
                  <w:noProof/>
                  <w:lang w:val="es-ES"/>
                </w:rPr>
                <w:t xml:space="preserve"> Nueva York, EUA: HarperBusiness.</w:t>
              </w:r>
            </w:p>
            <w:p w14:paraId="74C72799" w14:textId="77777777" w:rsidR="00366A36" w:rsidRDefault="00366A36" w:rsidP="00366A36">
              <w:pPr>
                <w:pStyle w:val="Bibliografa"/>
                <w:rPr>
                  <w:rFonts w:cs="Times New Roman"/>
                  <w:noProof/>
                  <w:lang w:val="es-ES"/>
                </w:rPr>
              </w:pPr>
              <w:r>
                <w:rPr>
                  <w:rFonts w:cs="Times New Roman"/>
                  <w:noProof/>
                  <w:lang w:val="es-ES"/>
                </w:rPr>
                <w:t xml:space="preserve">Fernández Christlieb, P. (1994). </w:t>
              </w:r>
              <w:r>
                <w:rPr>
                  <w:rFonts w:cs="Times New Roman"/>
                  <w:i/>
                  <w:iCs/>
                  <w:noProof/>
                  <w:lang w:val="es-ES"/>
                </w:rPr>
                <w:t>La psicología colectiva. Un fin de siglo más tarde.</w:t>
              </w:r>
              <w:r>
                <w:rPr>
                  <w:rFonts w:cs="Times New Roman"/>
                  <w:noProof/>
                  <w:lang w:val="es-ES"/>
                </w:rPr>
                <w:t xml:space="preserve"> Zamora, Michoacán/Barcelona, México: El Colegio de Michoacán/Anthropos.</w:t>
              </w:r>
            </w:p>
            <w:p w14:paraId="17471F4E" w14:textId="77777777" w:rsidR="00366A36" w:rsidRDefault="00366A36" w:rsidP="00366A36">
              <w:pPr>
                <w:pStyle w:val="Bibliografa"/>
                <w:rPr>
                  <w:rFonts w:cs="Times New Roman"/>
                  <w:noProof/>
                  <w:lang w:val="es-ES"/>
                </w:rPr>
              </w:pPr>
              <w:r>
                <w:rPr>
                  <w:rFonts w:cs="Times New Roman"/>
                  <w:noProof/>
                  <w:lang w:val="es-ES"/>
                </w:rPr>
                <w:t xml:space="preserve">Friedman, T. (2007). </w:t>
              </w:r>
              <w:r>
                <w:rPr>
                  <w:rFonts w:cs="Times New Roman"/>
                  <w:i/>
                  <w:iCs/>
                  <w:noProof/>
                  <w:lang w:val="es-ES"/>
                </w:rPr>
                <w:t>La Tierra es plana.</w:t>
              </w:r>
              <w:r>
                <w:rPr>
                  <w:rFonts w:cs="Times New Roman"/>
                  <w:noProof/>
                  <w:lang w:val="es-ES"/>
                </w:rPr>
                <w:t xml:space="preserve"> México: Planeta.</w:t>
              </w:r>
            </w:p>
            <w:p w14:paraId="1E88BD98" w14:textId="77777777" w:rsidR="00366A36" w:rsidRDefault="00366A36" w:rsidP="00366A36">
              <w:pPr>
                <w:pStyle w:val="Bibliografa"/>
                <w:rPr>
                  <w:rFonts w:cs="Times New Roman"/>
                  <w:noProof/>
                  <w:lang w:val="es-ES"/>
                </w:rPr>
              </w:pPr>
              <w:r>
                <w:rPr>
                  <w:rFonts w:cs="Times New Roman"/>
                  <w:noProof/>
                  <w:lang w:val="es-ES"/>
                </w:rPr>
                <w:t xml:space="preserve">Gilroy, P. (1997). Diaspora and the detours of identity. En K. Woodwood, </w:t>
              </w:r>
              <w:r>
                <w:rPr>
                  <w:rFonts w:cs="Times New Roman"/>
                  <w:i/>
                  <w:iCs/>
                  <w:noProof/>
                  <w:lang w:val="es-ES"/>
                </w:rPr>
                <w:t>Identity and Difference.</w:t>
              </w:r>
              <w:r>
                <w:rPr>
                  <w:rFonts w:cs="Times New Roman"/>
                  <w:noProof/>
                  <w:lang w:val="es-ES"/>
                </w:rPr>
                <w:t xml:space="preserve"> Thousand Oaks y Londres, Inglaterra: Sage.</w:t>
              </w:r>
            </w:p>
            <w:p w14:paraId="7EDE23EA" w14:textId="77777777" w:rsidR="00366A36" w:rsidRDefault="00366A36" w:rsidP="00366A36">
              <w:pPr>
                <w:pStyle w:val="Bibliografa"/>
                <w:rPr>
                  <w:rFonts w:cs="Times New Roman"/>
                  <w:noProof/>
                  <w:lang w:val="es-ES"/>
                </w:rPr>
              </w:pPr>
              <w:r>
                <w:rPr>
                  <w:rFonts w:cs="Times New Roman"/>
                  <w:noProof/>
                  <w:lang w:val="es-ES"/>
                </w:rPr>
                <w:t xml:space="preserve">Hall, S. (2003). ¿Quién necesita identidad? En S. Hall, &amp; P. Du Gay, </w:t>
              </w:r>
              <w:r>
                <w:rPr>
                  <w:rFonts w:cs="Times New Roman"/>
                  <w:i/>
                  <w:iCs/>
                  <w:noProof/>
                  <w:lang w:val="es-ES"/>
                </w:rPr>
                <w:t>Cuestiones de identidad Cultural.</w:t>
              </w:r>
              <w:r>
                <w:rPr>
                  <w:rFonts w:cs="Times New Roman"/>
                  <w:noProof/>
                  <w:lang w:val="es-ES"/>
                </w:rPr>
                <w:t xml:space="preserve"> Buenos Aires, Argentina: Amorrortu.</w:t>
              </w:r>
            </w:p>
            <w:p w14:paraId="2B14D4F3" w14:textId="77777777" w:rsidR="00366A36" w:rsidRDefault="00366A36" w:rsidP="00366A36">
              <w:pPr>
                <w:pStyle w:val="Bibliografa"/>
                <w:rPr>
                  <w:rFonts w:cs="Times New Roman"/>
                  <w:noProof/>
                  <w:lang w:val="es-ES"/>
                </w:rPr>
              </w:pPr>
              <w:r>
                <w:rPr>
                  <w:rFonts w:cs="Times New Roman"/>
                  <w:noProof/>
                  <w:lang w:val="es-ES"/>
                </w:rPr>
                <w:t xml:space="preserve">Held, D., McGrew, A., Goldblatt, D., &amp; Perraton, J. (2008). Rethinking Globalization. En D. Held, &amp; A. McGrew, </w:t>
              </w:r>
              <w:r>
                <w:rPr>
                  <w:rFonts w:cs="Times New Roman"/>
                  <w:i/>
                  <w:iCs/>
                  <w:noProof/>
                  <w:lang w:val="es-ES"/>
                </w:rPr>
                <w:t>The Global Transformations Reader: An Introduction to the Globalization Debate</w:t>
              </w:r>
              <w:r>
                <w:rPr>
                  <w:rFonts w:cs="Times New Roman"/>
                  <w:noProof/>
                  <w:lang w:val="es-ES"/>
                </w:rPr>
                <w:t xml:space="preserve"> (págs. 60-66). Cambridge, Reino Unido: Polity Press/Blacwell Publishing LTD.</w:t>
              </w:r>
            </w:p>
            <w:p w14:paraId="593A3B61" w14:textId="77777777" w:rsidR="00366A36" w:rsidRDefault="00366A36" w:rsidP="00366A36">
              <w:pPr>
                <w:pStyle w:val="Bibliografa"/>
                <w:rPr>
                  <w:rFonts w:cs="Times New Roman"/>
                  <w:noProof/>
                  <w:lang w:val="es-ES"/>
                </w:rPr>
              </w:pPr>
              <w:r>
                <w:rPr>
                  <w:rFonts w:cs="Times New Roman"/>
                  <w:noProof/>
                  <w:lang w:val="es-ES"/>
                </w:rPr>
                <w:t xml:space="preserve">Hebdige, D. (2000). </w:t>
              </w:r>
              <w:r>
                <w:rPr>
                  <w:rFonts w:cs="Times New Roman"/>
                  <w:i/>
                  <w:iCs/>
                  <w:noProof/>
                  <w:lang w:val="es-ES"/>
                </w:rPr>
                <w:t>Cut 'n' Mix: Culture, Identity and Caribbean Music.</w:t>
              </w:r>
              <w:r>
                <w:rPr>
                  <w:rFonts w:cs="Times New Roman"/>
                  <w:noProof/>
                  <w:lang w:val="es-ES"/>
                </w:rPr>
                <w:t xml:space="preserve"> Fetter Lane, Londres, Inglaterra: Routledge.</w:t>
              </w:r>
            </w:p>
            <w:p w14:paraId="2A04CE8F" w14:textId="77777777" w:rsidR="00366A36" w:rsidRDefault="00366A36" w:rsidP="00366A36">
              <w:pPr>
                <w:pStyle w:val="Bibliografa"/>
                <w:rPr>
                  <w:rFonts w:cs="Times New Roman"/>
                  <w:noProof/>
                  <w:lang w:val="es-ES"/>
                </w:rPr>
              </w:pPr>
              <w:r>
                <w:rPr>
                  <w:rFonts w:cs="Times New Roman"/>
                  <w:noProof/>
                  <w:lang w:val="es-ES"/>
                </w:rPr>
                <w:t xml:space="preserve">Internet World Stats. (2010). </w:t>
              </w:r>
              <w:r>
                <w:rPr>
                  <w:rFonts w:cs="Times New Roman"/>
                  <w:i/>
                  <w:iCs/>
                  <w:noProof/>
                  <w:lang w:val="es-ES"/>
                </w:rPr>
                <w:t>Internet World States.</w:t>
              </w:r>
              <w:r>
                <w:rPr>
                  <w:rFonts w:cs="Times New Roman"/>
                  <w:noProof/>
                  <w:lang w:val="es-ES"/>
                </w:rPr>
                <w:t xml:space="preserve"> Recuperado el 20 de enero de 2011, de http://www.internetworldstats.com/stats.htm</w:t>
              </w:r>
            </w:p>
            <w:p w14:paraId="15750105" w14:textId="77777777" w:rsidR="00366A36" w:rsidRDefault="00366A36" w:rsidP="00366A36">
              <w:pPr>
                <w:pStyle w:val="Bibliografa"/>
                <w:rPr>
                  <w:rFonts w:cs="Times New Roman"/>
                  <w:noProof/>
                  <w:lang w:val="es-ES"/>
                </w:rPr>
              </w:pPr>
              <w:r>
                <w:rPr>
                  <w:rFonts w:cs="Times New Roman"/>
                  <w:noProof/>
                  <w:lang w:val="es-ES"/>
                </w:rPr>
                <w:t xml:space="preserve">Jenkins, H. (2008). </w:t>
              </w:r>
              <w:r>
                <w:rPr>
                  <w:rFonts w:cs="Times New Roman"/>
                  <w:i/>
                  <w:iCs/>
                  <w:noProof/>
                  <w:lang w:val="es-ES"/>
                </w:rPr>
                <w:t>Convergence culture.</w:t>
              </w:r>
              <w:r>
                <w:rPr>
                  <w:rFonts w:cs="Times New Roman"/>
                  <w:noProof/>
                  <w:lang w:val="es-ES"/>
                </w:rPr>
                <w:t xml:space="preserve"> Barcelon, España: Paidós.</w:t>
              </w:r>
            </w:p>
            <w:p w14:paraId="44F7E567" w14:textId="77777777" w:rsidR="00366A36" w:rsidRDefault="00366A36" w:rsidP="00366A36">
              <w:pPr>
                <w:pStyle w:val="Bibliografa"/>
                <w:rPr>
                  <w:rFonts w:cs="Times New Roman"/>
                  <w:noProof/>
                  <w:lang w:val="es-ES"/>
                </w:rPr>
              </w:pPr>
              <w:r>
                <w:rPr>
                  <w:rFonts w:cs="Times New Roman"/>
                  <w:noProof/>
                  <w:lang w:val="es-ES"/>
                </w:rPr>
                <w:lastRenderedPageBreak/>
                <w:t xml:space="preserve">Lucas Marín, A. (2000). </w:t>
              </w:r>
              <w:r>
                <w:rPr>
                  <w:rFonts w:cs="Times New Roman"/>
                  <w:i/>
                  <w:iCs/>
                  <w:noProof/>
                  <w:lang w:val="es-ES"/>
                </w:rPr>
                <w:t>La nueva sociedad de la información: una perspectiva desde Silicon Valley.</w:t>
              </w:r>
              <w:r>
                <w:rPr>
                  <w:rFonts w:cs="Times New Roman"/>
                  <w:noProof/>
                  <w:lang w:val="es-ES"/>
                </w:rPr>
                <w:t xml:space="preserve"> Madrid, España: Trotta.</w:t>
              </w:r>
            </w:p>
            <w:p w14:paraId="44B4D1B7" w14:textId="77777777" w:rsidR="00366A36" w:rsidRDefault="00366A36" w:rsidP="00366A36">
              <w:pPr>
                <w:pStyle w:val="Bibliografa"/>
                <w:rPr>
                  <w:rFonts w:cs="Times New Roman"/>
                  <w:noProof/>
                  <w:lang w:val="es-ES"/>
                </w:rPr>
              </w:pPr>
              <w:r>
                <w:rPr>
                  <w:rFonts w:cs="Times New Roman"/>
                  <w:noProof/>
                  <w:lang w:val="es-ES"/>
                </w:rPr>
                <w:t xml:space="preserve">Martín-Barbero, J. (2008). El cambio en la percepción de los jóvenes. Socialidades, tecnicidades y subjetividades. En R. Morduchowicz, </w:t>
              </w:r>
              <w:r>
                <w:rPr>
                  <w:rFonts w:cs="Times New Roman"/>
                  <w:i/>
                  <w:iCs/>
                  <w:noProof/>
                  <w:lang w:val="es-ES"/>
                </w:rPr>
                <w:t>Los jóvenes y las pantallas: nuevas formas de sociabilidad.</w:t>
              </w:r>
              <w:r>
                <w:rPr>
                  <w:rFonts w:cs="Times New Roman"/>
                  <w:noProof/>
                  <w:lang w:val="es-ES"/>
                </w:rPr>
                <w:t xml:space="preserve"> Buenos Aires, Argentina: Paidós.</w:t>
              </w:r>
            </w:p>
            <w:p w14:paraId="67DE3C75" w14:textId="77777777" w:rsidR="00366A36" w:rsidRDefault="00366A36" w:rsidP="00366A36">
              <w:pPr>
                <w:pStyle w:val="Bibliografa"/>
                <w:rPr>
                  <w:rFonts w:cs="Times New Roman"/>
                  <w:noProof/>
                  <w:lang w:val="es-ES"/>
                </w:rPr>
              </w:pPr>
              <w:r>
                <w:rPr>
                  <w:rFonts w:cs="Times New Roman"/>
                  <w:noProof/>
                  <w:lang w:val="es-ES"/>
                </w:rPr>
                <w:t xml:space="preserve">Mattelart, A. (2002). </w:t>
              </w:r>
              <w:r>
                <w:rPr>
                  <w:rFonts w:cs="Times New Roman"/>
                  <w:i/>
                  <w:iCs/>
                  <w:noProof/>
                  <w:lang w:val="es-ES"/>
                </w:rPr>
                <w:t>Historia de la sociedad de la Información.</w:t>
              </w:r>
              <w:r>
                <w:rPr>
                  <w:rFonts w:cs="Times New Roman"/>
                  <w:noProof/>
                  <w:lang w:val="es-ES"/>
                </w:rPr>
                <w:t xml:space="preserve"> Barcelona, España: Paidós.</w:t>
              </w:r>
            </w:p>
            <w:p w14:paraId="53C252AF" w14:textId="77777777" w:rsidR="00366A36" w:rsidRDefault="00366A36" w:rsidP="00366A36">
              <w:pPr>
                <w:pStyle w:val="Bibliografa"/>
                <w:rPr>
                  <w:rFonts w:cs="Times New Roman"/>
                  <w:noProof/>
                  <w:lang w:val="es-ES"/>
                </w:rPr>
              </w:pPr>
              <w:r>
                <w:rPr>
                  <w:rFonts w:cs="Times New Roman"/>
                  <w:noProof/>
                  <w:lang w:val="es-ES"/>
                </w:rPr>
                <w:t xml:space="preserve">Noya, J., Rodríguez Caamaño, M., &amp; Romero Ramos, H. (2008). </w:t>
              </w:r>
              <w:r>
                <w:rPr>
                  <w:rFonts w:cs="Times New Roman"/>
                  <w:i/>
                  <w:iCs/>
                  <w:noProof/>
                  <w:lang w:val="es-ES"/>
                </w:rPr>
                <w:t>Sociedad del Conocimiento y el capital social en Espeaña.</w:t>
              </w:r>
              <w:r>
                <w:rPr>
                  <w:rFonts w:cs="Times New Roman"/>
                  <w:noProof/>
                  <w:lang w:val="es-ES"/>
                </w:rPr>
                <w:t xml:space="preserve"> Madrid, España: Tecnos.</w:t>
              </w:r>
            </w:p>
            <w:p w14:paraId="60EAD8EA" w14:textId="77777777" w:rsidR="00366A36" w:rsidRDefault="00366A36" w:rsidP="00366A36">
              <w:pPr>
                <w:pStyle w:val="Bibliografa"/>
                <w:rPr>
                  <w:rFonts w:cs="Times New Roman"/>
                  <w:noProof/>
                  <w:lang w:val="es-ES"/>
                </w:rPr>
              </w:pPr>
              <w:r>
                <w:rPr>
                  <w:rFonts w:cs="Times New Roman"/>
                  <w:noProof/>
                  <w:lang w:val="es-ES"/>
                </w:rPr>
                <w:t xml:space="preserve">Reguillo, R. (2010). </w:t>
              </w:r>
              <w:r>
                <w:rPr>
                  <w:rFonts w:cs="Times New Roman"/>
                  <w:i/>
                  <w:iCs/>
                  <w:noProof/>
                  <w:lang w:val="es-ES"/>
                </w:rPr>
                <w:t>Los jóvenes en México.</w:t>
              </w:r>
              <w:r>
                <w:rPr>
                  <w:rFonts w:cs="Times New Roman"/>
                  <w:noProof/>
                  <w:lang w:val="es-ES"/>
                </w:rPr>
                <w:t xml:space="preserve"> México: Fondo de Cultura Económica/CONACULTA.</w:t>
              </w:r>
            </w:p>
            <w:p w14:paraId="2C9084F1" w14:textId="77777777" w:rsidR="00366A36" w:rsidRDefault="00366A36" w:rsidP="00366A36">
              <w:pPr>
                <w:pStyle w:val="Bibliografa"/>
                <w:rPr>
                  <w:rFonts w:cs="Times New Roman"/>
                  <w:noProof/>
                  <w:lang w:val="es-ES"/>
                </w:rPr>
              </w:pPr>
              <w:r>
                <w:rPr>
                  <w:rFonts w:cs="Times New Roman"/>
                  <w:noProof/>
                  <w:lang w:val="es-ES"/>
                </w:rPr>
                <w:t xml:space="preserve">Tenno, H. (2010). </w:t>
              </w:r>
              <w:r>
                <w:rPr>
                  <w:rFonts w:cs="Times New Roman"/>
                  <w:i/>
                  <w:iCs/>
                  <w:noProof/>
                  <w:lang w:val="es-ES"/>
                </w:rPr>
                <w:t>Future media: no more middle men.</w:t>
              </w:r>
              <w:r>
                <w:rPr>
                  <w:rFonts w:cs="Times New Roman"/>
                  <w:noProof/>
                  <w:lang w:val="es-ES"/>
                </w:rPr>
                <w:t xml:space="preserve"> Recuperado el 2011 de Enero de 20, de Slideshare: http://www.slideshare.net/helgetenno/future-media</w:t>
              </w:r>
            </w:p>
            <w:p w14:paraId="3F48D5A9" w14:textId="77777777" w:rsidR="00366A36" w:rsidRDefault="00366A36" w:rsidP="00366A36">
              <w:pPr>
                <w:pStyle w:val="Bibliografa"/>
                <w:rPr>
                  <w:rFonts w:cs="Times New Roman"/>
                  <w:noProof/>
                  <w:lang w:val="es-ES"/>
                </w:rPr>
              </w:pPr>
              <w:r>
                <w:rPr>
                  <w:rFonts w:cs="Times New Roman"/>
                  <w:noProof/>
                  <w:lang w:val="es-ES"/>
                </w:rPr>
                <w:t xml:space="preserve">Thompson, J. (2008). The Globalization of Communication. En D. Held, &amp; A. McGrew, </w:t>
              </w:r>
              <w:r>
                <w:rPr>
                  <w:rFonts w:cs="Times New Roman"/>
                  <w:i/>
                  <w:iCs/>
                  <w:noProof/>
                  <w:lang w:val="es-ES"/>
                </w:rPr>
                <w:t>The Global Transformations Reader: An Introduction to the Globalization Debate</w:t>
              </w:r>
              <w:r>
                <w:rPr>
                  <w:rFonts w:cs="Times New Roman"/>
                  <w:noProof/>
                  <w:lang w:val="es-ES"/>
                </w:rPr>
                <w:t xml:space="preserve"> (2a Edición ed., págs. 246-260). Cambridge, Reino Unido: Polity Press/Blackwell Publishing LTD.</w:t>
              </w:r>
            </w:p>
            <w:p w14:paraId="68399281" w14:textId="77777777" w:rsidR="00366A36" w:rsidRDefault="00366A36" w:rsidP="00366A36">
              <w:pPr>
                <w:pStyle w:val="Bibliografa"/>
                <w:rPr>
                  <w:rFonts w:cs="Times New Roman"/>
                  <w:noProof/>
                  <w:lang w:val="es-ES"/>
                </w:rPr>
              </w:pPr>
              <w:r>
                <w:rPr>
                  <w:rFonts w:cs="Times New Roman"/>
                  <w:noProof/>
                  <w:lang w:val="es-ES"/>
                </w:rPr>
                <w:t xml:space="preserve">Trejo Delarbre, R. (2006). </w:t>
              </w:r>
              <w:r>
                <w:rPr>
                  <w:rFonts w:cs="Times New Roman"/>
                  <w:i/>
                  <w:iCs/>
                  <w:noProof/>
                  <w:lang w:val="es-ES"/>
                </w:rPr>
                <w:t>Viviendo en el Aleph: La Sociedad de la Información y sus laberintos.</w:t>
              </w:r>
              <w:r>
                <w:rPr>
                  <w:rFonts w:cs="Times New Roman"/>
                  <w:noProof/>
                  <w:lang w:val="es-ES"/>
                </w:rPr>
                <w:t xml:space="preserve"> Barcelona, España: Gedisa.</w:t>
              </w:r>
            </w:p>
            <w:p w14:paraId="03B63E1A" w14:textId="77777777" w:rsidR="00366A36" w:rsidRDefault="00366A36" w:rsidP="00366A36">
              <w:pPr>
                <w:pStyle w:val="Bibliografa"/>
                <w:rPr>
                  <w:rFonts w:cs="Times New Roman"/>
                  <w:noProof/>
                  <w:lang w:val="es-ES"/>
                </w:rPr>
              </w:pPr>
              <w:r>
                <w:rPr>
                  <w:rFonts w:cs="Times New Roman"/>
                  <w:noProof/>
                  <w:lang w:val="es-ES"/>
                </w:rPr>
                <w:t xml:space="preserve">Wolton, D. (2008). </w:t>
              </w:r>
              <w:r>
                <w:rPr>
                  <w:rFonts w:cs="Times New Roman"/>
                  <w:i/>
                  <w:iCs/>
                  <w:noProof/>
                  <w:lang w:val="es-ES"/>
                </w:rPr>
                <w:t>nternet ¿y después?: Una teoría crítica de los nuevos medios de comunicación.</w:t>
              </w:r>
              <w:r>
                <w:rPr>
                  <w:rFonts w:cs="Times New Roman"/>
                  <w:noProof/>
                  <w:lang w:val="es-ES"/>
                </w:rPr>
                <w:t xml:space="preserve"> Barcelona, España: Gedisa.</w:t>
              </w:r>
            </w:p>
            <w:p w14:paraId="017919C1" w14:textId="77777777" w:rsidR="00366A36" w:rsidRDefault="00366A36" w:rsidP="00366A36">
              <w:pPr>
                <w:pStyle w:val="Bibliografa"/>
                <w:rPr>
                  <w:rFonts w:cs="Times New Roman"/>
                  <w:noProof/>
                  <w:lang w:val="es-ES"/>
                </w:rPr>
              </w:pPr>
              <w:r>
                <w:rPr>
                  <w:rFonts w:cs="Times New Roman"/>
                  <w:noProof/>
                  <w:lang w:val="es-ES"/>
                </w:rPr>
                <w:t xml:space="preserve">World Internet Project. (2010). </w:t>
              </w:r>
              <w:r>
                <w:rPr>
                  <w:rFonts w:cs="Times New Roman"/>
                  <w:i/>
                  <w:iCs/>
                  <w:noProof/>
                  <w:lang w:val="es-ES"/>
                </w:rPr>
                <w:t>World Internet Project Report Finds Large Percentages of Non-Users, and Significant Gender Disparities in Going Online.</w:t>
              </w:r>
              <w:r>
                <w:rPr>
                  <w:rFonts w:cs="Times New Roman"/>
                  <w:noProof/>
                  <w:lang w:val="es-ES"/>
                </w:rPr>
                <w:t xml:space="preserve"> Recuperado el 2011 de Enero de 20, de World Internet Project: http://www.worldinternetproject.net/_files/_News/37/wip2010_long_press_release_v2.pdf</w:t>
              </w:r>
            </w:p>
            <w:p w14:paraId="10F76E85" w14:textId="4DCE1F2D" w:rsidR="004F24CA" w:rsidRPr="00366A36" w:rsidRDefault="006C0DA4" w:rsidP="00366A36">
              <w:r>
                <w:rPr>
                  <w:b/>
                  <w:bCs/>
                  <w:noProof/>
                </w:rPr>
                <w:fldChar w:fldCharType="end"/>
              </w:r>
            </w:p>
          </w:sdtContent>
        </w:sdt>
      </w:sdtContent>
    </w:sdt>
    <w:bookmarkStart w:id="0" w:name="_GoBack" w:displacedByCustomXml="prev"/>
    <w:bookmarkEnd w:id="0" w:displacedByCustomXml="prev"/>
    <w:sectPr w:rsidR="004F24CA" w:rsidRPr="00366A36" w:rsidSect="003666DE">
      <w:footerReference w:type="default" r:id="rId19"/>
      <w:pgSz w:w="11907" w:h="15876" w:code="9"/>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05E4A" w14:textId="77777777" w:rsidR="00251897" w:rsidRDefault="00251897" w:rsidP="006A0588">
      <w:pPr>
        <w:spacing w:after="0" w:line="240" w:lineRule="auto"/>
      </w:pPr>
      <w:r>
        <w:separator/>
      </w:r>
    </w:p>
  </w:endnote>
  <w:endnote w:type="continuationSeparator" w:id="0">
    <w:p w14:paraId="062ED9A3" w14:textId="77777777" w:rsidR="00251897" w:rsidRDefault="00251897" w:rsidP="006A0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509251"/>
      <w:docPartObj>
        <w:docPartGallery w:val="Page Numbers (Bottom of Page)"/>
        <w:docPartUnique/>
      </w:docPartObj>
    </w:sdtPr>
    <w:sdtContent>
      <w:p w14:paraId="552D18C5" w14:textId="77777777" w:rsidR="00251897" w:rsidRDefault="00251897">
        <w:pPr>
          <w:pStyle w:val="Piedepgina"/>
          <w:jc w:val="right"/>
        </w:pPr>
        <w:r>
          <w:fldChar w:fldCharType="begin"/>
        </w:r>
        <w:r>
          <w:instrText xml:space="preserve"> PAGE   \* MERGEFORMAT </w:instrText>
        </w:r>
        <w:r>
          <w:fldChar w:fldCharType="separate"/>
        </w:r>
        <w:r w:rsidR="00366A36">
          <w:rPr>
            <w:noProof/>
          </w:rPr>
          <w:t>25</w:t>
        </w:r>
        <w:r>
          <w:rPr>
            <w:noProof/>
          </w:rPr>
          <w:fldChar w:fldCharType="end"/>
        </w:r>
      </w:p>
    </w:sdtContent>
  </w:sdt>
  <w:p w14:paraId="3E1C209F" w14:textId="77777777" w:rsidR="00251897" w:rsidRDefault="00251897">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79385" w14:textId="77777777" w:rsidR="00251897" w:rsidRDefault="00251897" w:rsidP="006A0588">
      <w:pPr>
        <w:spacing w:after="0" w:line="240" w:lineRule="auto"/>
      </w:pPr>
      <w:r>
        <w:separator/>
      </w:r>
    </w:p>
  </w:footnote>
  <w:footnote w:type="continuationSeparator" w:id="0">
    <w:p w14:paraId="26730692" w14:textId="77777777" w:rsidR="00251897" w:rsidRDefault="00251897" w:rsidP="006A0588">
      <w:pPr>
        <w:spacing w:after="0" w:line="240" w:lineRule="auto"/>
      </w:pPr>
      <w:r>
        <w:continuationSeparator/>
      </w:r>
    </w:p>
  </w:footnote>
  <w:footnote w:id="1">
    <w:p w14:paraId="3F657992" w14:textId="77777777" w:rsidR="00251897" w:rsidRPr="00B30B4A" w:rsidRDefault="00251897" w:rsidP="00FA24F5">
      <w:pPr>
        <w:pStyle w:val="Textonotapie"/>
        <w:jc w:val="both"/>
        <w:rPr>
          <w:rFonts w:ascii="Times New Roman" w:eastAsia="Calibri" w:hAnsi="Times New Roman" w:cs="Times New Roman"/>
          <w:sz w:val="18"/>
          <w:szCs w:val="18"/>
        </w:rPr>
      </w:pPr>
      <w:r w:rsidRPr="00B30B4A">
        <w:rPr>
          <w:rStyle w:val="Refdenotaalpie"/>
          <w:rFonts w:ascii="Times New Roman" w:hAnsi="Times New Roman" w:cs="Times New Roman"/>
          <w:sz w:val="18"/>
          <w:szCs w:val="18"/>
        </w:rPr>
        <w:sym w:font="Symbol" w:char="F02A"/>
      </w:r>
      <w:r w:rsidRPr="00B30B4A">
        <w:rPr>
          <w:rFonts w:ascii="Times New Roman" w:hAnsi="Times New Roman" w:cs="Times New Roman"/>
          <w:sz w:val="18"/>
          <w:szCs w:val="18"/>
        </w:rPr>
        <w:t xml:space="preserve"> </w:t>
      </w:r>
      <w:r w:rsidRPr="00B30B4A">
        <w:rPr>
          <w:rFonts w:ascii="Times New Roman" w:eastAsia="Calibri" w:hAnsi="Times New Roman" w:cs="Times New Roman"/>
          <w:sz w:val="18"/>
          <w:szCs w:val="18"/>
        </w:rPr>
        <w:t xml:space="preserve">Jorge Alberto Hidalgo Toledo. Lic. En Comunicación, Maestro en Humanidades y Doctorando en Comunicación Aplicada por la Universidad Anáhuac. Presidente del Consejo Nacional para la Enseñanza e Investigación de las Ciencias de la Comunicación, CONEICC. Titular de la Cátedra Televisa en Innovación en Contenidos y Titular de la Cátedra FISAC-Anáhuac en comunicación para la responsabilidad ante el consumo. Investigador Titular del Centro de Investigación para la Comunicación Aplicada (CICA), de la Escuela de Comunicación de la Universidad Anáhuac. Director de Medios de Global Content. Actualmente es Coordinador de la Licenciatura en Comunicación de la Facultad de Comunicación de la Universidad Anáhuac. Es  Coautor de los libros: Signo Vital: Comunicación estratégica para la promoción de la Salud (2011) y </w:t>
      </w:r>
      <w:r w:rsidRPr="00B30B4A">
        <w:rPr>
          <w:rFonts w:ascii="Times New Roman" w:eastAsia="Calibri" w:hAnsi="Times New Roman" w:cs="Times New Roman"/>
          <w:i/>
          <w:sz w:val="18"/>
          <w:szCs w:val="18"/>
        </w:rPr>
        <w:t>Comunicación Masiva en Hispanoamérica: Cultura y literatura mediática</w:t>
      </w:r>
      <w:r w:rsidRPr="00B30B4A">
        <w:rPr>
          <w:rFonts w:ascii="Times New Roman" w:eastAsia="Calibri" w:hAnsi="Times New Roman" w:cs="Times New Roman"/>
          <w:sz w:val="18"/>
          <w:szCs w:val="18"/>
        </w:rPr>
        <w:t xml:space="preserve"> (2005), entre otros. </w:t>
      </w:r>
      <w:hyperlink r:id="rId1" w:history="1">
        <w:r w:rsidRPr="00B30B4A">
          <w:rPr>
            <w:rStyle w:val="Hipervnculo"/>
            <w:rFonts w:ascii="Times New Roman" w:eastAsia="Calibri" w:hAnsi="Times New Roman" w:cs="Times New Roman"/>
            <w:sz w:val="18"/>
            <w:szCs w:val="18"/>
          </w:rPr>
          <w:t>jhidalgo@anahuac.mx</w:t>
        </w:r>
      </w:hyperlink>
    </w:p>
    <w:p w14:paraId="32F5BCFE" w14:textId="77777777" w:rsidR="00251897" w:rsidRPr="00B30B4A" w:rsidRDefault="00251897" w:rsidP="00FA24F5">
      <w:pPr>
        <w:pStyle w:val="Textonotapie"/>
        <w:jc w:val="both"/>
        <w:rPr>
          <w:rFonts w:ascii="Times New Roman" w:hAnsi="Times New Roman" w:cs="Times New Roman"/>
          <w:sz w:val="18"/>
          <w:szCs w:val="18"/>
        </w:rPr>
      </w:pPr>
    </w:p>
  </w:footnote>
  <w:footnote w:id="2">
    <w:p w14:paraId="3B2C54D2" w14:textId="77777777" w:rsidR="00251897" w:rsidRPr="00B30B4A" w:rsidRDefault="00251897" w:rsidP="00FA24F5">
      <w:pPr>
        <w:pStyle w:val="Textonotapie"/>
        <w:jc w:val="both"/>
        <w:rPr>
          <w:rFonts w:ascii="Times New Roman" w:hAnsi="Times New Roman" w:cs="Times New Roman"/>
          <w:sz w:val="18"/>
          <w:szCs w:val="18"/>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Nombre tomado del proyecto presentado por el vicepresidente norteamericano Al Gore en febrero de 1993 y reforzado por el proyecto europeo de autopistas de la información dirigido por el presidente de la Unión Europea Jacques Delors y contenido en el famoso </w:t>
      </w:r>
      <w:r w:rsidRPr="00B30B4A">
        <w:rPr>
          <w:rFonts w:ascii="Times New Roman" w:hAnsi="Times New Roman" w:cs="Times New Roman"/>
          <w:i/>
          <w:sz w:val="18"/>
          <w:szCs w:val="18"/>
        </w:rPr>
        <w:t>Libro Blanco</w:t>
      </w:r>
      <w:r w:rsidRPr="00B30B4A">
        <w:rPr>
          <w:rFonts w:ascii="Times New Roman" w:hAnsi="Times New Roman" w:cs="Times New Roman"/>
          <w:sz w:val="18"/>
          <w:szCs w:val="18"/>
        </w:rPr>
        <w:t>.</w:t>
      </w:r>
    </w:p>
  </w:footnote>
  <w:footnote w:id="3">
    <w:p w14:paraId="2EBED9CD" w14:textId="77777777" w:rsidR="00251897" w:rsidRPr="00B30B4A" w:rsidRDefault="00251897" w:rsidP="00FA24F5">
      <w:pPr>
        <w:pStyle w:val="Textonotapie"/>
        <w:jc w:val="both"/>
        <w:rPr>
          <w:rFonts w:ascii="Times New Roman" w:hAnsi="Times New Roman" w:cs="Times New Roman"/>
          <w:sz w:val="18"/>
          <w:szCs w:val="18"/>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Expresada por primera vez por McLuhan y desarrollada por Alvin Toffler en La Tercera Ola; se refiere a la condición de “Productor-Consumidor” de un mismo individuo que es en sí mismo el cricuito completo de la comunicación: Emisor-canal-medio-receptor-retroalimentación.</w:t>
      </w:r>
    </w:p>
  </w:footnote>
  <w:footnote w:id="4">
    <w:p w14:paraId="6AB65B52" w14:textId="77777777" w:rsidR="00251897" w:rsidRPr="00B30B4A" w:rsidRDefault="00251897" w:rsidP="00FA24F5">
      <w:pPr>
        <w:pStyle w:val="Textonotapie"/>
        <w:jc w:val="both"/>
        <w:rPr>
          <w:rFonts w:ascii="Times New Roman" w:hAnsi="Times New Roman" w:cs="Times New Roman"/>
          <w:sz w:val="18"/>
          <w:szCs w:val="18"/>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En mayo de 1994, Martin Bangemann, representando al sector empresarial, presentó el informe </w:t>
      </w:r>
      <w:r w:rsidRPr="00B30B4A">
        <w:rPr>
          <w:rFonts w:ascii="Times New Roman" w:hAnsi="Times New Roman" w:cs="Times New Roman"/>
          <w:i/>
          <w:sz w:val="18"/>
          <w:szCs w:val="18"/>
        </w:rPr>
        <w:t>Europa y la sociedad global de la información</w:t>
      </w:r>
      <w:r w:rsidRPr="00B30B4A">
        <w:rPr>
          <w:rFonts w:ascii="Times New Roman" w:hAnsi="Times New Roman" w:cs="Times New Roman"/>
          <w:sz w:val="18"/>
          <w:szCs w:val="18"/>
        </w:rPr>
        <w:t xml:space="preserve"> y en febrero de 1995 el grupo de los G-7 reunido en Bruselas generaron un documento denominado </w:t>
      </w:r>
      <w:r w:rsidRPr="00B30B4A">
        <w:rPr>
          <w:rFonts w:ascii="Times New Roman" w:hAnsi="Times New Roman" w:cs="Times New Roman"/>
          <w:i/>
          <w:sz w:val="18"/>
          <w:szCs w:val="18"/>
        </w:rPr>
        <w:t>Toward a Global Information Infrastructure: The Promise of a New World Information Order</w:t>
      </w:r>
      <w:r w:rsidRPr="00B30B4A">
        <w:rPr>
          <w:rFonts w:ascii="Times New Roman" w:hAnsi="Times New Roman" w:cs="Times New Roman"/>
          <w:sz w:val="18"/>
          <w:szCs w:val="18"/>
        </w:rPr>
        <w:t>. Los dos documentos apelan a la libre competencia y la eliminación de obstáculos. La competencia global por los mercados digitales se relaciona con la libertad de expresión (comercial).</w:t>
      </w:r>
    </w:p>
  </w:footnote>
  <w:footnote w:id="5">
    <w:p w14:paraId="70DA4E6C" w14:textId="77777777" w:rsidR="00251897" w:rsidRPr="00B30B4A" w:rsidRDefault="00251897" w:rsidP="00FA24F5">
      <w:pPr>
        <w:pStyle w:val="Textonotapie"/>
        <w:jc w:val="both"/>
        <w:rPr>
          <w:rFonts w:ascii="Times New Roman" w:hAnsi="Times New Roman" w:cs="Times New Roman"/>
          <w:sz w:val="18"/>
          <w:szCs w:val="18"/>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Concepto acuñado por Jeff Howe que hace referencia a la generación de materia prima, a la fuerza de trabajo de participación masiva y la solución de problemas bajo la fórmula de autogestión ciudadana.</w:t>
      </w:r>
    </w:p>
  </w:footnote>
  <w:footnote w:id="6">
    <w:p w14:paraId="22823EF8" w14:textId="01E2516B" w:rsidR="00251897" w:rsidRPr="00B30B4A" w:rsidRDefault="00251897">
      <w:pPr>
        <w:pStyle w:val="Textonotapie"/>
        <w:rPr>
          <w:rFonts w:ascii="Times New Roman" w:hAnsi="Times New Roman" w:cs="Times New Roman"/>
          <w:sz w:val="18"/>
          <w:szCs w:val="18"/>
          <w:lang w:val="es-ES_tradnl"/>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Según reporta el periodista Manuel Moreno se ha reportado en los últimos ocho años una progresión anual del 24%. Por otra parte se espera que el índice de penetración alcance un crecimiento del 61% (6,700 millones de personas) en lo que resta del año principalmente en países como Brasil, China, India y Rusia. Redacción (2008) </w:t>
      </w:r>
      <w:r w:rsidRPr="00B30B4A">
        <w:rPr>
          <w:rFonts w:ascii="Times New Roman" w:hAnsi="Times New Roman" w:cs="Times New Roman"/>
          <w:i/>
          <w:sz w:val="18"/>
          <w:szCs w:val="18"/>
        </w:rPr>
        <w:t>4.000 millones de celulares en el mundo</w:t>
      </w:r>
      <w:r w:rsidRPr="00B30B4A">
        <w:rPr>
          <w:rFonts w:ascii="Times New Roman" w:hAnsi="Times New Roman" w:cs="Times New Roman"/>
          <w:sz w:val="18"/>
          <w:szCs w:val="18"/>
        </w:rPr>
        <w:t xml:space="preserve">, en Pulso social, recuperado el 12 de septiembre de 2009 en </w:t>
      </w:r>
      <w:hyperlink r:id="rId2" w:history="1">
        <w:r w:rsidRPr="00B30B4A">
          <w:rPr>
            <w:rStyle w:val="Hipervnculo"/>
            <w:rFonts w:ascii="Times New Roman" w:hAnsi="Times New Roman" w:cs="Times New Roman"/>
            <w:sz w:val="18"/>
            <w:szCs w:val="18"/>
          </w:rPr>
          <w:t>http://pulsosocial.com/2008/10/01/4000-millones-de-celulares-en-el-mundo/</w:t>
        </w:r>
      </w:hyperlink>
    </w:p>
  </w:footnote>
  <w:footnote w:id="7">
    <w:p w14:paraId="54103E39" w14:textId="35D6E0E3" w:rsidR="00251897" w:rsidRPr="00B30B4A" w:rsidRDefault="00251897">
      <w:pPr>
        <w:pStyle w:val="Textonotapie"/>
        <w:rPr>
          <w:rFonts w:ascii="Times New Roman" w:hAnsi="Times New Roman" w:cs="Times New Roman"/>
          <w:sz w:val="18"/>
          <w:szCs w:val="18"/>
          <w:lang w:val="es-ES"/>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Tim Cook, jefe de operaciones de Apple afirmó en el informe trimestral de Apple que las ventas de dispositivos iPhone y iPod habían ascendido a 45 millones siendo 18.6 millones de la categoría iPod Touch y 26.4 millones a iPhone y 100 millones de ellos pertenecientes a los modelos anteriores. </w:t>
      </w:r>
      <w:proofErr w:type="gramStart"/>
      <w:r w:rsidRPr="00B30B4A">
        <w:rPr>
          <w:rFonts w:ascii="Times New Roman" w:hAnsi="Times New Roman" w:cs="Times New Roman"/>
          <w:sz w:val="18"/>
          <w:szCs w:val="18"/>
          <w:lang w:val="en-US"/>
        </w:rPr>
        <w:t>De-Witt, P. E. (2009).</w:t>
      </w:r>
      <w:proofErr w:type="gramEnd"/>
      <w:r w:rsidRPr="00B30B4A">
        <w:rPr>
          <w:rFonts w:ascii="Times New Roman" w:hAnsi="Times New Roman" w:cs="Times New Roman"/>
          <w:sz w:val="18"/>
          <w:szCs w:val="18"/>
          <w:lang w:val="en-US"/>
        </w:rPr>
        <w:t xml:space="preserve"> “Where in the world are those 18.6 million iPod touches?” en </w:t>
      </w:r>
      <w:r w:rsidRPr="00B30B4A">
        <w:rPr>
          <w:rFonts w:ascii="Times New Roman" w:hAnsi="Times New Roman" w:cs="Times New Roman"/>
          <w:i/>
          <w:sz w:val="18"/>
          <w:szCs w:val="18"/>
          <w:lang w:val="en-US"/>
        </w:rPr>
        <w:t>CNNMoney.com Fortune Brainstorm Tech</w:t>
      </w:r>
      <w:r w:rsidRPr="00B30B4A">
        <w:rPr>
          <w:rFonts w:ascii="Times New Roman" w:hAnsi="Times New Roman" w:cs="Times New Roman"/>
          <w:sz w:val="18"/>
          <w:szCs w:val="18"/>
          <w:lang w:val="en-US"/>
        </w:rPr>
        <w:t xml:space="preserve">. </w:t>
      </w:r>
      <w:r w:rsidRPr="00B30B4A">
        <w:rPr>
          <w:rFonts w:ascii="Times New Roman" w:hAnsi="Times New Roman" w:cs="Times New Roman"/>
          <w:sz w:val="18"/>
          <w:szCs w:val="18"/>
          <w:lang w:val="es-ES"/>
        </w:rPr>
        <w:t xml:space="preserve">Recuperado el 12 de septiembre de 2009 en </w:t>
      </w:r>
      <w:hyperlink r:id="rId3" w:history="1">
        <w:r w:rsidRPr="00B30B4A">
          <w:rPr>
            <w:rStyle w:val="Hipervnculo"/>
            <w:rFonts w:ascii="Times New Roman" w:hAnsi="Times New Roman" w:cs="Times New Roman"/>
            <w:sz w:val="18"/>
            <w:szCs w:val="18"/>
            <w:lang w:val="es-ES"/>
          </w:rPr>
          <w:t>http://brainstormtech.blogs.fortune.cnn.com/2009/07/23/where-in-the-world-are-those-18-6-million-ipod-touches/</w:t>
        </w:r>
      </w:hyperlink>
    </w:p>
  </w:footnote>
  <w:footnote w:id="8">
    <w:p w14:paraId="04CC44DC" w14:textId="1DFE0A1E" w:rsidR="00251897" w:rsidRPr="00B30B4A" w:rsidRDefault="00251897">
      <w:pPr>
        <w:pStyle w:val="Textonotapie"/>
        <w:rPr>
          <w:rFonts w:ascii="Times New Roman" w:hAnsi="Times New Roman" w:cs="Times New Roman"/>
          <w:sz w:val="18"/>
          <w:szCs w:val="18"/>
          <w:lang w:val="es-ES_tradnl"/>
        </w:rPr>
      </w:pPr>
      <w:r w:rsidRPr="00B30B4A">
        <w:rPr>
          <w:rStyle w:val="Refdenotaalpie"/>
          <w:rFonts w:ascii="Times New Roman" w:hAnsi="Times New Roman" w:cs="Times New Roman"/>
          <w:sz w:val="18"/>
          <w:szCs w:val="18"/>
        </w:rPr>
        <w:footnoteRef/>
      </w:r>
      <w:r w:rsidRPr="00B30B4A">
        <w:rPr>
          <w:rFonts w:ascii="Times New Roman" w:hAnsi="Times New Roman" w:cs="Times New Roman"/>
          <w:sz w:val="18"/>
          <w:szCs w:val="18"/>
        </w:rPr>
        <w:t xml:space="preserve"> Con un ritmo de crecimiento de 15 más cada segundo, basado en Lawson, M. (Agosto 9, 2005) “Berners-Lee on the Read/write web”. EUA: BBC News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90519"/>
    <w:multiLevelType w:val="hybridMultilevel"/>
    <w:tmpl w:val="6A8C011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1EBD7E9C"/>
    <w:multiLevelType w:val="hybridMultilevel"/>
    <w:tmpl w:val="F600131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nsid w:val="1F82797E"/>
    <w:multiLevelType w:val="hybridMultilevel"/>
    <w:tmpl w:val="E5A81E4A"/>
    <w:lvl w:ilvl="0" w:tplc="0970685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nsid w:val="25A7254B"/>
    <w:multiLevelType w:val="hybridMultilevel"/>
    <w:tmpl w:val="AFC80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055A67"/>
    <w:multiLevelType w:val="hybridMultilevel"/>
    <w:tmpl w:val="EE1C43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0950A03"/>
    <w:multiLevelType w:val="hybridMultilevel"/>
    <w:tmpl w:val="0CBCE1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9A120D5"/>
    <w:multiLevelType w:val="hybridMultilevel"/>
    <w:tmpl w:val="97A04A94"/>
    <w:lvl w:ilvl="0" w:tplc="8BDE4B9C">
      <w:start w:val="1"/>
      <w:numFmt w:val="bullet"/>
      <w:lvlText w:val="-"/>
      <w:lvlJc w:val="left"/>
      <w:pPr>
        <w:tabs>
          <w:tab w:val="num" w:pos="720"/>
        </w:tabs>
        <w:ind w:left="720" w:hanging="360"/>
      </w:pPr>
      <w:rPr>
        <w:rFonts w:ascii="Arial" w:hAnsi="Arial" w:hint="default"/>
      </w:rPr>
    </w:lvl>
    <w:lvl w:ilvl="1" w:tplc="2A6A8902" w:tentative="1">
      <w:start w:val="1"/>
      <w:numFmt w:val="bullet"/>
      <w:lvlText w:val="-"/>
      <w:lvlJc w:val="left"/>
      <w:pPr>
        <w:tabs>
          <w:tab w:val="num" w:pos="1440"/>
        </w:tabs>
        <w:ind w:left="1440" w:hanging="360"/>
      </w:pPr>
      <w:rPr>
        <w:rFonts w:ascii="Arial" w:hAnsi="Arial" w:hint="default"/>
      </w:rPr>
    </w:lvl>
    <w:lvl w:ilvl="2" w:tplc="9EF4A6D8" w:tentative="1">
      <w:start w:val="1"/>
      <w:numFmt w:val="bullet"/>
      <w:lvlText w:val="-"/>
      <w:lvlJc w:val="left"/>
      <w:pPr>
        <w:tabs>
          <w:tab w:val="num" w:pos="2160"/>
        </w:tabs>
        <w:ind w:left="2160" w:hanging="360"/>
      </w:pPr>
      <w:rPr>
        <w:rFonts w:ascii="Arial" w:hAnsi="Arial" w:hint="default"/>
      </w:rPr>
    </w:lvl>
    <w:lvl w:ilvl="3" w:tplc="478C5312" w:tentative="1">
      <w:start w:val="1"/>
      <w:numFmt w:val="bullet"/>
      <w:lvlText w:val="-"/>
      <w:lvlJc w:val="left"/>
      <w:pPr>
        <w:tabs>
          <w:tab w:val="num" w:pos="2880"/>
        </w:tabs>
        <w:ind w:left="2880" w:hanging="360"/>
      </w:pPr>
      <w:rPr>
        <w:rFonts w:ascii="Arial" w:hAnsi="Arial" w:hint="default"/>
      </w:rPr>
    </w:lvl>
    <w:lvl w:ilvl="4" w:tplc="4290FD86" w:tentative="1">
      <w:start w:val="1"/>
      <w:numFmt w:val="bullet"/>
      <w:lvlText w:val="-"/>
      <w:lvlJc w:val="left"/>
      <w:pPr>
        <w:tabs>
          <w:tab w:val="num" w:pos="3600"/>
        </w:tabs>
        <w:ind w:left="3600" w:hanging="360"/>
      </w:pPr>
      <w:rPr>
        <w:rFonts w:ascii="Arial" w:hAnsi="Arial" w:hint="default"/>
      </w:rPr>
    </w:lvl>
    <w:lvl w:ilvl="5" w:tplc="A9F802D4" w:tentative="1">
      <w:start w:val="1"/>
      <w:numFmt w:val="bullet"/>
      <w:lvlText w:val="-"/>
      <w:lvlJc w:val="left"/>
      <w:pPr>
        <w:tabs>
          <w:tab w:val="num" w:pos="4320"/>
        </w:tabs>
        <w:ind w:left="4320" w:hanging="360"/>
      </w:pPr>
      <w:rPr>
        <w:rFonts w:ascii="Arial" w:hAnsi="Arial" w:hint="default"/>
      </w:rPr>
    </w:lvl>
    <w:lvl w:ilvl="6" w:tplc="D1762636" w:tentative="1">
      <w:start w:val="1"/>
      <w:numFmt w:val="bullet"/>
      <w:lvlText w:val="-"/>
      <w:lvlJc w:val="left"/>
      <w:pPr>
        <w:tabs>
          <w:tab w:val="num" w:pos="5040"/>
        </w:tabs>
        <w:ind w:left="5040" w:hanging="360"/>
      </w:pPr>
      <w:rPr>
        <w:rFonts w:ascii="Arial" w:hAnsi="Arial" w:hint="default"/>
      </w:rPr>
    </w:lvl>
    <w:lvl w:ilvl="7" w:tplc="6332EFB4" w:tentative="1">
      <w:start w:val="1"/>
      <w:numFmt w:val="bullet"/>
      <w:lvlText w:val="-"/>
      <w:lvlJc w:val="left"/>
      <w:pPr>
        <w:tabs>
          <w:tab w:val="num" w:pos="5760"/>
        </w:tabs>
        <w:ind w:left="5760" w:hanging="360"/>
      </w:pPr>
      <w:rPr>
        <w:rFonts w:ascii="Arial" w:hAnsi="Arial" w:hint="default"/>
      </w:rPr>
    </w:lvl>
    <w:lvl w:ilvl="8" w:tplc="844CF52E" w:tentative="1">
      <w:start w:val="1"/>
      <w:numFmt w:val="bullet"/>
      <w:lvlText w:val="-"/>
      <w:lvlJc w:val="left"/>
      <w:pPr>
        <w:tabs>
          <w:tab w:val="num" w:pos="6480"/>
        </w:tabs>
        <w:ind w:left="6480" w:hanging="360"/>
      </w:pPr>
      <w:rPr>
        <w:rFonts w:ascii="Arial" w:hAnsi="Arial" w:hint="default"/>
      </w:rPr>
    </w:lvl>
  </w:abstractNum>
  <w:abstractNum w:abstractNumId="7">
    <w:nsid w:val="41E64748"/>
    <w:multiLevelType w:val="hybridMultilevel"/>
    <w:tmpl w:val="A2F29F76"/>
    <w:lvl w:ilvl="0" w:tplc="21E8355E">
      <w:start w:val="1"/>
      <w:numFmt w:val="bullet"/>
      <w:lvlText w:val="-"/>
      <w:lvlJc w:val="left"/>
      <w:pPr>
        <w:tabs>
          <w:tab w:val="num" w:pos="720"/>
        </w:tabs>
        <w:ind w:left="720" w:hanging="360"/>
      </w:pPr>
      <w:rPr>
        <w:rFonts w:ascii="Arial" w:hAnsi="Arial" w:hint="default"/>
      </w:rPr>
    </w:lvl>
    <w:lvl w:ilvl="1" w:tplc="D106891C" w:tentative="1">
      <w:start w:val="1"/>
      <w:numFmt w:val="bullet"/>
      <w:lvlText w:val="-"/>
      <w:lvlJc w:val="left"/>
      <w:pPr>
        <w:tabs>
          <w:tab w:val="num" w:pos="1440"/>
        </w:tabs>
        <w:ind w:left="1440" w:hanging="360"/>
      </w:pPr>
      <w:rPr>
        <w:rFonts w:ascii="Arial" w:hAnsi="Arial" w:hint="default"/>
      </w:rPr>
    </w:lvl>
    <w:lvl w:ilvl="2" w:tplc="9EA6B242" w:tentative="1">
      <w:start w:val="1"/>
      <w:numFmt w:val="bullet"/>
      <w:lvlText w:val="-"/>
      <w:lvlJc w:val="left"/>
      <w:pPr>
        <w:tabs>
          <w:tab w:val="num" w:pos="2160"/>
        </w:tabs>
        <w:ind w:left="2160" w:hanging="360"/>
      </w:pPr>
      <w:rPr>
        <w:rFonts w:ascii="Arial" w:hAnsi="Arial" w:hint="default"/>
      </w:rPr>
    </w:lvl>
    <w:lvl w:ilvl="3" w:tplc="248A0DE2" w:tentative="1">
      <w:start w:val="1"/>
      <w:numFmt w:val="bullet"/>
      <w:lvlText w:val="-"/>
      <w:lvlJc w:val="left"/>
      <w:pPr>
        <w:tabs>
          <w:tab w:val="num" w:pos="2880"/>
        </w:tabs>
        <w:ind w:left="2880" w:hanging="360"/>
      </w:pPr>
      <w:rPr>
        <w:rFonts w:ascii="Arial" w:hAnsi="Arial" w:hint="default"/>
      </w:rPr>
    </w:lvl>
    <w:lvl w:ilvl="4" w:tplc="F4727F20" w:tentative="1">
      <w:start w:val="1"/>
      <w:numFmt w:val="bullet"/>
      <w:lvlText w:val="-"/>
      <w:lvlJc w:val="left"/>
      <w:pPr>
        <w:tabs>
          <w:tab w:val="num" w:pos="3600"/>
        </w:tabs>
        <w:ind w:left="3600" w:hanging="360"/>
      </w:pPr>
      <w:rPr>
        <w:rFonts w:ascii="Arial" w:hAnsi="Arial" w:hint="default"/>
      </w:rPr>
    </w:lvl>
    <w:lvl w:ilvl="5" w:tplc="5B06666E" w:tentative="1">
      <w:start w:val="1"/>
      <w:numFmt w:val="bullet"/>
      <w:lvlText w:val="-"/>
      <w:lvlJc w:val="left"/>
      <w:pPr>
        <w:tabs>
          <w:tab w:val="num" w:pos="4320"/>
        </w:tabs>
        <w:ind w:left="4320" w:hanging="360"/>
      </w:pPr>
      <w:rPr>
        <w:rFonts w:ascii="Arial" w:hAnsi="Arial" w:hint="default"/>
      </w:rPr>
    </w:lvl>
    <w:lvl w:ilvl="6" w:tplc="159668DE" w:tentative="1">
      <w:start w:val="1"/>
      <w:numFmt w:val="bullet"/>
      <w:lvlText w:val="-"/>
      <w:lvlJc w:val="left"/>
      <w:pPr>
        <w:tabs>
          <w:tab w:val="num" w:pos="5040"/>
        </w:tabs>
        <w:ind w:left="5040" w:hanging="360"/>
      </w:pPr>
      <w:rPr>
        <w:rFonts w:ascii="Arial" w:hAnsi="Arial" w:hint="default"/>
      </w:rPr>
    </w:lvl>
    <w:lvl w:ilvl="7" w:tplc="856049CA" w:tentative="1">
      <w:start w:val="1"/>
      <w:numFmt w:val="bullet"/>
      <w:lvlText w:val="-"/>
      <w:lvlJc w:val="left"/>
      <w:pPr>
        <w:tabs>
          <w:tab w:val="num" w:pos="5760"/>
        </w:tabs>
        <w:ind w:left="5760" w:hanging="360"/>
      </w:pPr>
      <w:rPr>
        <w:rFonts w:ascii="Arial" w:hAnsi="Arial" w:hint="default"/>
      </w:rPr>
    </w:lvl>
    <w:lvl w:ilvl="8" w:tplc="5A32954E" w:tentative="1">
      <w:start w:val="1"/>
      <w:numFmt w:val="bullet"/>
      <w:lvlText w:val="-"/>
      <w:lvlJc w:val="left"/>
      <w:pPr>
        <w:tabs>
          <w:tab w:val="num" w:pos="6480"/>
        </w:tabs>
        <w:ind w:left="6480" w:hanging="360"/>
      </w:pPr>
      <w:rPr>
        <w:rFonts w:ascii="Arial" w:hAnsi="Arial" w:hint="default"/>
      </w:rPr>
    </w:lvl>
  </w:abstractNum>
  <w:abstractNum w:abstractNumId="8">
    <w:nsid w:val="487B506A"/>
    <w:multiLevelType w:val="hybridMultilevel"/>
    <w:tmpl w:val="87D0BF2A"/>
    <w:lvl w:ilvl="0" w:tplc="2FDA433E">
      <w:start w:val="1"/>
      <w:numFmt w:val="bullet"/>
      <w:lvlText w:val="-"/>
      <w:lvlJc w:val="left"/>
      <w:pPr>
        <w:tabs>
          <w:tab w:val="num" w:pos="720"/>
        </w:tabs>
        <w:ind w:left="720" w:hanging="360"/>
      </w:pPr>
      <w:rPr>
        <w:rFonts w:ascii="Arial" w:hAnsi="Arial" w:hint="default"/>
      </w:rPr>
    </w:lvl>
    <w:lvl w:ilvl="1" w:tplc="EE304114" w:tentative="1">
      <w:start w:val="1"/>
      <w:numFmt w:val="bullet"/>
      <w:lvlText w:val="-"/>
      <w:lvlJc w:val="left"/>
      <w:pPr>
        <w:tabs>
          <w:tab w:val="num" w:pos="1440"/>
        </w:tabs>
        <w:ind w:left="1440" w:hanging="360"/>
      </w:pPr>
      <w:rPr>
        <w:rFonts w:ascii="Arial" w:hAnsi="Arial" w:hint="default"/>
      </w:rPr>
    </w:lvl>
    <w:lvl w:ilvl="2" w:tplc="2E5CF006" w:tentative="1">
      <w:start w:val="1"/>
      <w:numFmt w:val="bullet"/>
      <w:lvlText w:val="-"/>
      <w:lvlJc w:val="left"/>
      <w:pPr>
        <w:tabs>
          <w:tab w:val="num" w:pos="2160"/>
        </w:tabs>
        <w:ind w:left="2160" w:hanging="360"/>
      </w:pPr>
      <w:rPr>
        <w:rFonts w:ascii="Arial" w:hAnsi="Arial" w:hint="default"/>
      </w:rPr>
    </w:lvl>
    <w:lvl w:ilvl="3" w:tplc="CED8BAF2" w:tentative="1">
      <w:start w:val="1"/>
      <w:numFmt w:val="bullet"/>
      <w:lvlText w:val="-"/>
      <w:lvlJc w:val="left"/>
      <w:pPr>
        <w:tabs>
          <w:tab w:val="num" w:pos="2880"/>
        </w:tabs>
        <w:ind w:left="2880" w:hanging="360"/>
      </w:pPr>
      <w:rPr>
        <w:rFonts w:ascii="Arial" w:hAnsi="Arial" w:hint="default"/>
      </w:rPr>
    </w:lvl>
    <w:lvl w:ilvl="4" w:tplc="90102D52" w:tentative="1">
      <w:start w:val="1"/>
      <w:numFmt w:val="bullet"/>
      <w:lvlText w:val="-"/>
      <w:lvlJc w:val="left"/>
      <w:pPr>
        <w:tabs>
          <w:tab w:val="num" w:pos="3600"/>
        </w:tabs>
        <w:ind w:left="3600" w:hanging="360"/>
      </w:pPr>
      <w:rPr>
        <w:rFonts w:ascii="Arial" w:hAnsi="Arial" w:hint="default"/>
      </w:rPr>
    </w:lvl>
    <w:lvl w:ilvl="5" w:tplc="EB941BD4" w:tentative="1">
      <w:start w:val="1"/>
      <w:numFmt w:val="bullet"/>
      <w:lvlText w:val="-"/>
      <w:lvlJc w:val="left"/>
      <w:pPr>
        <w:tabs>
          <w:tab w:val="num" w:pos="4320"/>
        </w:tabs>
        <w:ind w:left="4320" w:hanging="360"/>
      </w:pPr>
      <w:rPr>
        <w:rFonts w:ascii="Arial" w:hAnsi="Arial" w:hint="default"/>
      </w:rPr>
    </w:lvl>
    <w:lvl w:ilvl="6" w:tplc="FC6C56D0" w:tentative="1">
      <w:start w:val="1"/>
      <w:numFmt w:val="bullet"/>
      <w:lvlText w:val="-"/>
      <w:lvlJc w:val="left"/>
      <w:pPr>
        <w:tabs>
          <w:tab w:val="num" w:pos="5040"/>
        </w:tabs>
        <w:ind w:left="5040" w:hanging="360"/>
      </w:pPr>
      <w:rPr>
        <w:rFonts w:ascii="Arial" w:hAnsi="Arial" w:hint="default"/>
      </w:rPr>
    </w:lvl>
    <w:lvl w:ilvl="7" w:tplc="E46A3868" w:tentative="1">
      <w:start w:val="1"/>
      <w:numFmt w:val="bullet"/>
      <w:lvlText w:val="-"/>
      <w:lvlJc w:val="left"/>
      <w:pPr>
        <w:tabs>
          <w:tab w:val="num" w:pos="5760"/>
        </w:tabs>
        <w:ind w:left="5760" w:hanging="360"/>
      </w:pPr>
      <w:rPr>
        <w:rFonts w:ascii="Arial" w:hAnsi="Arial" w:hint="default"/>
      </w:rPr>
    </w:lvl>
    <w:lvl w:ilvl="8" w:tplc="7C065A12" w:tentative="1">
      <w:start w:val="1"/>
      <w:numFmt w:val="bullet"/>
      <w:lvlText w:val="-"/>
      <w:lvlJc w:val="left"/>
      <w:pPr>
        <w:tabs>
          <w:tab w:val="num" w:pos="6480"/>
        </w:tabs>
        <w:ind w:left="6480" w:hanging="360"/>
      </w:pPr>
      <w:rPr>
        <w:rFonts w:ascii="Arial" w:hAnsi="Arial" w:hint="default"/>
      </w:rPr>
    </w:lvl>
  </w:abstractNum>
  <w:abstractNum w:abstractNumId="9">
    <w:nsid w:val="5DAF59BC"/>
    <w:multiLevelType w:val="hybridMultilevel"/>
    <w:tmpl w:val="84F08D34"/>
    <w:lvl w:ilvl="0" w:tplc="A8FE8D16">
      <w:start w:val="1"/>
      <w:numFmt w:val="bullet"/>
      <w:lvlText w:val="-"/>
      <w:lvlJc w:val="left"/>
      <w:pPr>
        <w:tabs>
          <w:tab w:val="num" w:pos="720"/>
        </w:tabs>
        <w:ind w:left="720" w:hanging="360"/>
      </w:pPr>
      <w:rPr>
        <w:rFonts w:ascii="Arial" w:hAnsi="Arial" w:hint="default"/>
      </w:rPr>
    </w:lvl>
    <w:lvl w:ilvl="1" w:tplc="1BCE0A22" w:tentative="1">
      <w:start w:val="1"/>
      <w:numFmt w:val="bullet"/>
      <w:lvlText w:val="-"/>
      <w:lvlJc w:val="left"/>
      <w:pPr>
        <w:tabs>
          <w:tab w:val="num" w:pos="1440"/>
        </w:tabs>
        <w:ind w:left="1440" w:hanging="360"/>
      </w:pPr>
      <w:rPr>
        <w:rFonts w:ascii="Arial" w:hAnsi="Arial" w:hint="default"/>
      </w:rPr>
    </w:lvl>
    <w:lvl w:ilvl="2" w:tplc="0FB8807A" w:tentative="1">
      <w:start w:val="1"/>
      <w:numFmt w:val="bullet"/>
      <w:lvlText w:val="-"/>
      <w:lvlJc w:val="left"/>
      <w:pPr>
        <w:tabs>
          <w:tab w:val="num" w:pos="2160"/>
        </w:tabs>
        <w:ind w:left="2160" w:hanging="360"/>
      </w:pPr>
      <w:rPr>
        <w:rFonts w:ascii="Arial" w:hAnsi="Arial" w:hint="default"/>
      </w:rPr>
    </w:lvl>
    <w:lvl w:ilvl="3" w:tplc="55B8C444" w:tentative="1">
      <w:start w:val="1"/>
      <w:numFmt w:val="bullet"/>
      <w:lvlText w:val="-"/>
      <w:lvlJc w:val="left"/>
      <w:pPr>
        <w:tabs>
          <w:tab w:val="num" w:pos="2880"/>
        </w:tabs>
        <w:ind w:left="2880" w:hanging="360"/>
      </w:pPr>
      <w:rPr>
        <w:rFonts w:ascii="Arial" w:hAnsi="Arial" w:hint="default"/>
      </w:rPr>
    </w:lvl>
    <w:lvl w:ilvl="4" w:tplc="E7707A72" w:tentative="1">
      <w:start w:val="1"/>
      <w:numFmt w:val="bullet"/>
      <w:lvlText w:val="-"/>
      <w:lvlJc w:val="left"/>
      <w:pPr>
        <w:tabs>
          <w:tab w:val="num" w:pos="3600"/>
        </w:tabs>
        <w:ind w:left="3600" w:hanging="360"/>
      </w:pPr>
      <w:rPr>
        <w:rFonts w:ascii="Arial" w:hAnsi="Arial" w:hint="default"/>
      </w:rPr>
    </w:lvl>
    <w:lvl w:ilvl="5" w:tplc="EFA42B80" w:tentative="1">
      <w:start w:val="1"/>
      <w:numFmt w:val="bullet"/>
      <w:lvlText w:val="-"/>
      <w:lvlJc w:val="left"/>
      <w:pPr>
        <w:tabs>
          <w:tab w:val="num" w:pos="4320"/>
        </w:tabs>
        <w:ind w:left="4320" w:hanging="360"/>
      </w:pPr>
      <w:rPr>
        <w:rFonts w:ascii="Arial" w:hAnsi="Arial" w:hint="default"/>
      </w:rPr>
    </w:lvl>
    <w:lvl w:ilvl="6" w:tplc="15CED546" w:tentative="1">
      <w:start w:val="1"/>
      <w:numFmt w:val="bullet"/>
      <w:lvlText w:val="-"/>
      <w:lvlJc w:val="left"/>
      <w:pPr>
        <w:tabs>
          <w:tab w:val="num" w:pos="5040"/>
        </w:tabs>
        <w:ind w:left="5040" w:hanging="360"/>
      </w:pPr>
      <w:rPr>
        <w:rFonts w:ascii="Arial" w:hAnsi="Arial" w:hint="default"/>
      </w:rPr>
    </w:lvl>
    <w:lvl w:ilvl="7" w:tplc="7B3C2C90" w:tentative="1">
      <w:start w:val="1"/>
      <w:numFmt w:val="bullet"/>
      <w:lvlText w:val="-"/>
      <w:lvlJc w:val="left"/>
      <w:pPr>
        <w:tabs>
          <w:tab w:val="num" w:pos="5760"/>
        </w:tabs>
        <w:ind w:left="5760" w:hanging="360"/>
      </w:pPr>
      <w:rPr>
        <w:rFonts w:ascii="Arial" w:hAnsi="Arial" w:hint="default"/>
      </w:rPr>
    </w:lvl>
    <w:lvl w:ilvl="8" w:tplc="01962088" w:tentative="1">
      <w:start w:val="1"/>
      <w:numFmt w:val="bullet"/>
      <w:lvlText w:val="-"/>
      <w:lvlJc w:val="left"/>
      <w:pPr>
        <w:tabs>
          <w:tab w:val="num" w:pos="6480"/>
        </w:tabs>
        <w:ind w:left="6480" w:hanging="360"/>
      </w:pPr>
      <w:rPr>
        <w:rFonts w:ascii="Arial" w:hAnsi="Arial" w:hint="default"/>
      </w:rPr>
    </w:lvl>
  </w:abstractNum>
  <w:abstractNum w:abstractNumId="10">
    <w:nsid w:val="61AA7C31"/>
    <w:multiLevelType w:val="hybridMultilevel"/>
    <w:tmpl w:val="7E6EE5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27318BA"/>
    <w:multiLevelType w:val="hybridMultilevel"/>
    <w:tmpl w:val="B29CC1BE"/>
    <w:lvl w:ilvl="0" w:tplc="39D4C64E">
      <w:start w:val="1"/>
      <w:numFmt w:val="bullet"/>
      <w:lvlText w:val="-"/>
      <w:lvlJc w:val="left"/>
      <w:pPr>
        <w:tabs>
          <w:tab w:val="num" w:pos="720"/>
        </w:tabs>
        <w:ind w:left="720" w:hanging="360"/>
      </w:pPr>
      <w:rPr>
        <w:rFonts w:ascii="Arial" w:hAnsi="Arial" w:hint="default"/>
      </w:rPr>
    </w:lvl>
    <w:lvl w:ilvl="1" w:tplc="55E46836" w:tentative="1">
      <w:start w:val="1"/>
      <w:numFmt w:val="bullet"/>
      <w:lvlText w:val="-"/>
      <w:lvlJc w:val="left"/>
      <w:pPr>
        <w:tabs>
          <w:tab w:val="num" w:pos="1440"/>
        </w:tabs>
        <w:ind w:left="1440" w:hanging="360"/>
      </w:pPr>
      <w:rPr>
        <w:rFonts w:ascii="Arial" w:hAnsi="Arial" w:hint="default"/>
      </w:rPr>
    </w:lvl>
    <w:lvl w:ilvl="2" w:tplc="4FF62A3E" w:tentative="1">
      <w:start w:val="1"/>
      <w:numFmt w:val="bullet"/>
      <w:lvlText w:val="-"/>
      <w:lvlJc w:val="left"/>
      <w:pPr>
        <w:tabs>
          <w:tab w:val="num" w:pos="2160"/>
        </w:tabs>
        <w:ind w:left="2160" w:hanging="360"/>
      </w:pPr>
      <w:rPr>
        <w:rFonts w:ascii="Arial" w:hAnsi="Arial" w:hint="default"/>
      </w:rPr>
    </w:lvl>
    <w:lvl w:ilvl="3" w:tplc="EE9A118C" w:tentative="1">
      <w:start w:val="1"/>
      <w:numFmt w:val="bullet"/>
      <w:lvlText w:val="-"/>
      <w:lvlJc w:val="left"/>
      <w:pPr>
        <w:tabs>
          <w:tab w:val="num" w:pos="2880"/>
        </w:tabs>
        <w:ind w:left="2880" w:hanging="360"/>
      </w:pPr>
      <w:rPr>
        <w:rFonts w:ascii="Arial" w:hAnsi="Arial" w:hint="default"/>
      </w:rPr>
    </w:lvl>
    <w:lvl w:ilvl="4" w:tplc="7CC897AE" w:tentative="1">
      <w:start w:val="1"/>
      <w:numFmt w:val="bullet"/>
      <w:lvlText w:val="-"/>
      <w:lvlJc w:val="left"/>
      <w:pPr>
        <w:tabs>
          <w:tab w:val="num" w:pos="3600"/>
        </w:tabs>
        <w:ind w:left="3600" w:hanging="360"/>
      </w:pPr>
      <w:rPr>
        <w:rFonts w:ascii="Arial" w:hAnsi="Arial" w:hint="default"/>
      </w:rPr>
    </w:lvl>
    <w:lvl w:ilvl="5" w:tplc="95288C2E" w:tentative="1">
      <w:start w:val="1"/>
      <w:numFmt w:val="bullet"/>
      <w:lvlText w:val="-"/>
      <w:lvlJc w:val="left"/>
      <w:pPr>
        <w:tabs>
          <w:tab w:val="num" w:pos="4320"/>
        </w:tabs>
        <w:ind w:left="4320" w:hanging="360"/>
      </w:pPr>
      <w:rPr>
        <w:rFonts w:ascii="Arial" w:hAnsi="Arial" w:hint="default"/>
      </w:rPr>
    </w:lvl>
    <w:lvl w:ilvl="6" w:tplc="38BE3592" w:tentative="1">
      <w:start w:val="1"/>
      <w:numFmt w:val="bullet"/>
      <w:lvlText w:val="-"/>
      <w:lvlJc w:val="left"/>
      <w:pPr>
        <w:tabs>
          <w:tab w:val="num" w:pos="5040"/>
        </w:tabs>
        <w:ind w:left="5040" w:hanging="360"/>
      </w:pPr>
      <w:rPr>
        <w:rFonts w:ascii="Arial" w:hAnsi="Arial" w:hint="default"/>
      </w:rPr>
    </w:lvl>
    <w:lvl w:ilvl="7" w:tplc="7654F898" w:tentative="1">
      <w:start w:val="1"/>
      <w:numFmt w:val="bullet"/>
      <w:lvlText w:val="-"/>
      <w:lvlJc w:val="left"/>
      <w:pPr>
        <w:tabs>
          <w:tab w:val="num" w:pos="5760"/>
        </w:tabs>
        <w:ind w:left="5760" w:hanging="360"/>
      </w:pPr>
      <w:rPr>
        <w:rFonts w:ascii="Arial" w:hAnsi="Arial" w:hint="default"/>
      </w:rPr>
    </w:lvl>
    <w:lvl w:ilvl="8" w:tplc="A43883E6" w:tentative="1">
      <w:start w:val="1"/>
      <w:numFmt w:val="bullet"/>
      <w:lvlText w:val="-"/>
      <w:lvlJc w:val="left"/>
      <w:pPr>
        <w:tabs>
          <w:tab w:val="num" w:pos="6480"/>
        </w:tabs>
        <w:ind w:left="6480" w:hanging="360"/>
      </w:pPr>
      <w:rPr>
        <w:rFonts w:ascii="Arial" w:hAnsi="Arial" w:hint="default"/>
      </w:rPr>
    </w:lvl>
  </w:abstractNum>
  <w:abstractNum w:abstractNumId="12">
    <w:nsid w:val="6F642EC2"/>
    <w:multiLevelType w:val="hybridMultilevel"/>
    <w:tmpl w:val="EB6AEA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3085962"/>
    <w:multiLevelType w:val="hybridMultilevel"/>
    <w:tmpl w:val="2514F4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75EE7DA4"/>
    <w:multiLevelType w:val="hybridMultilevel"/>
    <w:tmpl w:val="C4ACA8EC"/>
    <w:lvl w:ilvl="0" w:tplc="92AA1E96">
      <w:start w:val="1"/>
      <w:numFmt w:val="decimal"/>
      <w:lvlText w:val="%1."/>
      <w:lvlJc w:val="left"/>
      <w:pPr>
        <w:ind w:left="1708" w:hanging="100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nsid w:val="77FD714F"/>
    <w:multiLevelType w:val="hybridMultilevel"/>
    <w:tmpl w:val="5732A3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nsid w:val="7C8F3EBB"/>
    <w:multiLevelType w:val="hybridMultilevel"/>
    <w:tmpl w:val="D9F073A4"/>
    <w:lvl w:ilvl="0" w:tplc="3BACB5B0">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nsid w:val="7EDD45F2"/>
    <w:multiLevelType w:val="hybridMultilevel"/>
    <w:tmpl w:val="53C64F4A"/>
    <w:lvl w:ilvl="0" w:tplc="245430BC">
      <w:start w:val="1"/>
      <w:numFmt w:val="bullet"/>
      <w:lvlText w:val="-"/>
      <w:lvlJc w:val="left"/>
      <w:pPr>
        <w:tabs>
          <w:tab w:val="num" w:pos="720"/>
        </w:tabs>
        <w:ind w:left="720" w:hanging="360"/>
      </w:pPr>
      <w:rPr>
        <w:rFonts w:ascii="Arial" w:hAnsi="Arial" w:hint="default"/>
      </w:rPr>
    </w:lvl>
    <w:lvl w:ilvl="1" w:tplc="0A6E5F38" w:tentative="1">
      <w:start w:val="1"/>
      <w:numFmt w:val="bullet"/>
      <w:lvlText w:val="-"/>
      <w:lvlJc w:val="left"/>
      <w:pPr>
        <w:tabs>
          <w:tab w:val="num" w:pos="1440"/>
        </w:tabs>
        <w:ind w:left="1440" w:hanging="360"/>
      </w:pPr>
      <w:rPr>
        <w:rFonts w:ascii="Arial" w:hAnsi="Arial" w:hint="default"/>
      </w:rPr>
    </w:lvl>
    <w:lvl w:ilvl="2" w:tplc="459A8A16" w:tentative="1">
      <w:start w:val="1"/>
      <w:numFmt w:val="bullet"/>
      <w:lvlText w:val="-"/>
      <w:lvlJc w:val="left"/>
      <w:pPr>
        <w:tabs>
          <w:tab w:val="num" w:pos="2160"/>
        </w:tabs>
        <w:ind w:left="2160" w:hanging="360"/>
      </w:pPr>
      <w:rPr>
        <w:rFonts w:ascii="Arial" w:hAnsi="Arial" w:hint="default"/>
      </w:rPr>
    </w:lvl>
    <w:lvl w:ilvl="3" w:tplc="D8EC852A" w:tentative="1">
      <w:start w:val="1"/>
      <w:numFmt w:val="bullet"/>
      <w:lvlText w:val="-"/>
      <w:lvlJc w:val="left"/>
      <w:pPr>
        <w:tabs>
          <w:tab w:val="num" w:pos="2880"/>
        </w:tabs>
        <w:ind w:left="2880" w:hanging="360"/>
      </w:pPr>
      <w:rPr>
        <w:rFonts w:ascii="Arial" w:hAnsi="Arial" w:hint="default"/>
      </w:rPr>
    </w:lvl>
    <w:lvl w:ilvl="4" w:tplc="2EA86262" w:tentative="1">
      <w:start w:val="1"/>
      <w:numFmt w:val="bullet"/>
      <w:lvlText w:val="-"/>
      <w:lvlJc w:val="left"/>
      <w:pPr>
        <w:tabs>
          <w:tab w:val="num" w:pos="3600"/>
        </w:tabs>
        <w:ind w:left="3600" w:hanging="360"/>
      </w:pPr>
      <w:rPr>
        <w:rFonts w:ascii="Arial" w:hAnsi="Arial" w:hint="default"/>
      </w:rPr>
    </w:lvl>
    <w:lvl w:ilvl="5" w:tplc="D0BC6428" w:tentative="1">
      <w:start w:val="1"/>
      <w:numFmt w:val="bullet"/>
      <w:lvlText w:val="-"/>
      <w:lvlJc w:val="left"/>
      <w:pPr>
        <w:tabs>
          <w:tab w:val="num" w:pos="4320"/>
        </w:tabs>
        <w:ind w:left="4320" w:hanging="360"/>
      </w:pPr>
      <w:rPr>
        <w:rFonts w:ascii="Arial" w:hAnsi="Arial" w:hint="default"/>
      </w:rPr>
    </w:lvl>
    <w:lvl w:ilvl="6" w:tplc="C47EB912" w:tentative="1">
      <w:start w:val="1"/>
      <w:numFmt w:val="bullet"/>
      <w:lvlText w:val="-"/>
      <w:lvlJc w:val="left"/>
      <w:pPr>
        <w:tabs>
          <w:tab w:val="num" w:pos="5040"/>
        </w:tabs>
        <w:ind w:left="5040" w:hanging="360"/>
      </w:pPr>
      <w:rPr>
        <w:rFonts w:ascii="Arial" w:hAnsi="Arial" w:hint="default"/>
      </w:rPr>
    </w:lvl>
    <w:lvl w:ilvl="7" w:tplc="7084DEEA" w:tentative="1">
      <w:start w:val="1"/>
      <w:numFmt w:val="bullet"/>
      <w:lvlText w:val="-"/>
      <w:lvlJc w:val="left"/>
      <w:pPr>
        <w:tabs>
          <w:tab w:val="num" w:pos="5760"/>
        </w:tabs>
        <w:ind w:left="5760" w:hanging="360"/>
      </w:pPr>
      <w:rPr>
        <w:rFonts w:ascii="Arial" w:hAnsi="Arial" w:hint="default"/>
      </w:rPr>
    </w:lvl>
    <w:lvl w:ilvl="8" w:tplc="58ECC09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12"/>
  </w:num>
  <w:num w:numId="4">
    <w:abstractNumId w:val="16"/>
  </w:num>
  <w:num w:numId="5">
    <w:abstractNumId w:val="6"/>
  </w:num>
  <w:num w:numId="6">
    <w:abstractNumId w:val="17"/>
  </w:num>
  <w:num w:numId="7">
    <w:abstractNumId w:val="11"/>
  </w:num>
  <w:num w:numId="8">
    <w:abstractNumId w:val="8"/>
  </w:num>
  <w:num w:numId="9">
    <w:abstractNumId w:val="9"/>
  </w:num>
  <w:num w:numId="10">
    <w:abstractNumId w:val="7"/>
  </w:num>
  <w:num w:numId="11">
    <w:abstractNumId w:val="5"/>
  </w:num>
  <w:num w:numId="12">
    <w:abstractNumId w:val="13"/>
  </w:num>
  <w:num w:numId="13">
    <w:abstractNumId w:val="0"/>
  </w:num>
  <w:num w:numId="14">
    <w:abstractNumId w:val="15"/>
  </w:num>
  <w:num w:numId="15">
    <w:abstractNumId w:val="14"/>
  </w:num>
  <w:num w:numId="16">
    <w:abstractNumId w:val="2"/>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DE"/>
    <w:rsid w:val="00000648"/>
    <w:rsid w:val="00001718"/>
    <w:rsid w:val="00002AFD"/>
    <w:rsid w:val="00003075"/>
    <w:rsid w:val="000046FF"/>
    <w:rsid w:val="00005064"/>
    <w:rsid w:val="00005B61"/>
    <w:rsid w:val="0001010B"/>
    <w:rsid w:val="000106B1"/>
    <w:rsid w:val="00013099"/>
    <w:rsid w:val="00013509"/>
    <w:rsid w:val="00013F38"/>
    <w:rsid w:val="0001629E"/>
    <w:rsid w:val="00020653"/>
    <w:rsid w:val="00020CE7"/>
    <w:rsid w:val="0002237C"/>
    <w:rsid w:val="00023D42"/>
    <w:rsid w:val="00024486"/>
    <w:rsid w:val="000245F0"/>
    <w:rsid w:val="00025EF5"/>
    <w:rsid w:val="000261D0"/>
    <w:rsid w:val="00035066"/>
    <w:rsid w:val="0003515A"/>
    <w:rsid w:val="00037A1A"/>
    <w:rsid w:val="00040B95"/>
    <w:rsid w:val="00040BBE"/>
    <w:rsid w:val="000425B3"/>
    <w:rsid w:val="000503F8"/>
    <w:rsid w:val="00053279"/>
    <w:rsid w:val="0005343C"/>
    <w:rsid w:val="000535D7"/>
    <w:rsid w:val="00055706"/>
    <w:rsid w:val="00056B86"/>
    <w:rsid w:val="00057544"/>
    <w:rsid w:val="00063D3C"/>
    <w:rsid w:val="00064C9F"/>
    <w:rsid w:val="000652FD"/>
    <w:rsid w:val="00070182"/>
    <w:rsid w:val="000715B7"/>
    <w:rsid w:val="00073487"/>
    <w:rsid w:val="00074360"/>
    <w:rsid w:val="000746AA"/>
    <w:rsid w:val="00074AC7"/>
    <w:rsid w:val="0007582D"/>
    <w:rsid w:val="000760BB"/>
    <w:rsid w:val="00076591"/>
    <w:rsid w:val="00076C1E"/>
    <w:rsid w:val="0008085B"/>
    <w:rsid w:val="00080AF5"/>
    <w:rsid w:val="000817BA"/>
    <w:rsid w:val="00082C65"/>
    <w:rsid w:val="000863B9"/>
    <w:rsid w:val="000917B9"/>
    <w:rsid w:val="00093761"/>
    <w:rsid w:val="0009440E"/>
    <w:rsid w:val="00095169"/>
    <w:rsid w:val="0009551F"/>
    <w:rsid w:val="00096A2F"/>
    <w:rsid w:val="000A1EE8"/>
    <w:rsid w:val="000A2760"/>
    <w:rsid w:val="000A3123"/>
    <w:rsid w:val="000A509F"/>
    <w:rsid w:val="000A6EBD"/>
    <w:rsid w:val="000B1C4C"/>
    <w:rsid w:val="000B3041"/>
    <w:rsid w:val="000B4CE9"/>
    <w:rsid w:val="000B66E2"/>
    <w:rsid w:val="000B68B0"/>
    <w:rsid w:val="000B7C58"/>
    <w:rsid w:val="000C2D2B"/>
    <w:rsid w:val="000C6691"/>
    <w:rsid w:val="000C726F"/>
    <w:rsid w:val="000C7282"/>
    <w:rsid w:val="000D0F97"/>
    <w:rsid w:val="000D4EFC"/>
    <w:rsid w:val="000E0E27"/>
    <w:rsid w:val="000E1A3F"/>
    <w:rsid w:val="000E2610"/>
    <w:rsid w:val="000E2E9F"/>
    <w:rsid w:val="000E3DAB"/>
    <w:rsid w:val="000E4D63"/>
    <w:rsid w:val="000F07E6"/>
    <w:rsid w:val="000F0DCC"/>
    <w:rsid w:val="000F3F11"/>
    <w:rsid w:val="000F459B"/>
    <w:rsid w:val="000F46A5"/>
    <w:rsid w:val="000F5247"/>
    <w:rsid w:val="000F7931"/>
    <w:rsid w:val="000F7A74"/>
    <w:rsid w:val="00101383"/>
    <w:rsid w:val="0010669F"/>
    <w:rsid w:val="00106FA5"/>
    <w:rsid w:val="0011087A"/>
    <w:rsid w:val="00110CAA"/>
    <w:rsid w:val="00114F05"/>
    <w:rsid w:val="0011677D"/>
    <w:rsid w:val="00120D2A"/>
    <w:rsid w:val="00121D6E"/>
    <w:rsid w:val="00123F70"/>
    <w:rsid w:val="00127119"/>
    <w:rsid w:val="00127A2F"/>
    <w:rsid w:val="0013461E"/>
    <w:rsid w:val="00137494"/>
    <w:rsid w:val="0013781C"/>
    <w:rsid w:val="00137A19"/>
    <w:rsid w:val="0014069F"/>
    <w:rsid w:val="001421C1"/>
    <w:rsid w:val="00145F66"/>
    <w:rsid w:val="0015016D"/>
    <w:rsid w:val="0015043F"/>
    <w:rsid w:val="00150BE8"/>
    <w:rsid w:val="00152D65"/>
    <w:rsid w:val="0015371C"/>
    <w:rsid w:val="001541DD"/>
    <w:rsid w:val="00160649"/>
    <w:rsid w:val="001606F8"/>
    <w:rsid w:val="0016083F"/>
    <w:rsid w:val="001608E5"/>
    <w:rsid w:val="001610AC"/>
    <w:rsid w:val="00162229"/>
    <w:rsid w:val="0016265A"/>
    <w:rsid w:val="00166F54"/>
    <w:rsid w:val="001725D7"/>
    <w:rsid w:val="00172F42"/>
    <w:rsid w:val="00173E84"/>
    <w:rsid w:val="0017487F"/>
    <w:rsid w:val="00175DC7"/>
    <w:rsid w:val="0017684F"/>
    <w:rsid w:val="0017698C"/>
    <w:rsid w:val="00177DDE"/>
    <w:rsid w:val="001801CC"/>
    <w:rsid w:val="00181910"/>
    <w:rsid w:val="0018196D"/>
    <w:rsid w:val="001830E3"/>
    <w:rsid w:val="0018446E"/>
    <w:rsid w:val="00185BD4"/>
    <w:rsid w:val="00186229"/>
    <w:rsid w:val="001863FA"/>
    <w:rsid w:val="00192F7C"/>
    <w:rsid w:val="00193058"/>
    <w:rsid w:val="001935AC"/>
    <w:rsid w:val="00193FF2"/>
    <w:rsid w:val="001945CB"/>
    <w:rsid w:val="00194C4E"/>
    <w:rsid w:val="001A2B29"/>
    <w:rsid w:val="001A2E62"/>
    <w:rsid w:val="001A3C68"/>
    <w:rsid w:val="001A44BC"/>
    <w:rsid w:val="001A4B22"/>
    <w:rsid w:val="001A545A"/>
    <w:rsid w:val="001A7B46"/>
    <w:rsid w:val="001B497C"/>
    <w:rsid w:val="001C0E8B"/>
    <w:rsid w:val="001C1D2B"/>
    <w:rsid w:val="001C239C"/>
    <w:rsid w:val="001C3524"/>
    <w:rsid w:val="001C37FF"/>
    <w:rsid w:val="001C5AE7"/>
    <w:rsid w:val="001C5B1A"/>
    <w:rsid w:val="001C66C6"/>
    <w:rsid w:val="001C7806"/>
    <w:rsid w:val="001D0005"/>
    <w:rsid w:val="001D100D"/>
    <w:rsid w:val="001D163A"/>
    <w:rsid w:val="001D19D8"/>
    <w:rsid w:val="001D299A"/>
    <w:rsid w:val="001D5F01"/>
    <w:rsid w:val="001D6414"/>
    <w:rsid w:val="001D6F26"/>
    <w:rsid w:val="001D793A"/>
    <w:rsid w:val="001D7ED0"/>
    <w:rsid w:val="001E1804"/>
    <w:rsid w:val="001E280A"/>
    <w:rsid w:val="001E495F"/>
    <w:rsid w:val="001E4F01"/>
    <w:rsid w:val="001E6150"/>
    <w:rsid w:val="001E6629"/>
    <w:rsid w:val="001F284C"/>
    <w:rsid w:val="001F365E"/>
    <w:rsid w:val="001F3A6E"/>
    <w:rsid w:val="001F69CD"/>
    <w:rsid w:val="00203711"/>
    <w:rsid w:val="00205702"/>
    <w:rsid w:val="00210FD0"/>
    <w:rsid w:val="002115A7"/>
    <w:rsid w:val="00211EAF"/>
    <w:rsid w:val="002131DE"/>
    <w:rsid w:val="0021461A"/>
    <w:rsid w:val="0021786F"/>
    <w:rsid w:val="00220183"/>
    <w:rsid w:val="00221506"/>
    <w:rsid w:val="002230AE"/>
    <w:rsid w:val="00224E11"/>
    <w:rsid w:val="002275B9"/>
    <w:rsid w:val="00227C7D"/>
    <w:rsid w:val="00233D9A"/>
    <w:rsid w:val="002355CC"/>
    <w:rsid w:val="0023669C"/>
    <w:rsid w:val="002369F6"/>
    <w:rsid w:val="00237060"/>
    <w:rsid w:val="00237951"/>
    <w:rsid w:val="00237F31"/>
    <w:rsid w:val="00237FB1"/>
    <w:rsid w:val="002413BA"/>
    <w:rsid w:val="00241463"/>
    <w:rsid w:val="00244192"/>
    <w:rsid w:val="002449A6"/>
    <w:rsid w:val="00251897"/>
    <w:rsid w:val="00251BBB"/>
    <w:rsid w:val="00251FB1"/>
    <w:rsid w:val="0025216E"/>
    <w:rsid w:val="002521FB"/>
    <w:rsid w:val="00252E0E"/>
    <w:rsid w:val="0025480F"/>
    <w:rsid w:val="0025563C"/>
    <w:rsid w:val="0026073B"/>
    <w:rsid w:val="00261072"/>
    <w:rsid w:val="002626E8"/>
    <w:rsid w:val="002630ED"/>
    <w:rsid w:val="00263D7C"/>
    <w:rsid w:val="0026472E"/>
    <w:rsid w:val="002651D5"/>
    <w:rsid w:val="00265A73"/>
    <w:rsid w:val="002704A5"/>
    <w:rsid w:val="00272A3F"/>
    <w:rsid w:val="00273DE3"/>
    <w:rsid w:val="00273DEA"/>
    <w:rsid w:val="002764A0"/>
    <w:rsid w:val="0027655E"/>
    <w:rsid w:val="00277692"/>
    <w:rsid w:val="0027777D"/>
    <w:rsid w:val="00277925"/>
    <w:rsid w:val="002804EA"/>
    <w:rsid w:val="00282690"/>
    <w:rsid w:val="00285C84"/>
    <w:rsid w:val="00286049"/>
    <w:rsid w:val="00294170"/>
    <w:rsid w:val="00296603"/>
    <w:rsid w:val="0029736D"/>
    <w:rsid w:val="002A048A"/>
    <w:rsid w:val="002A0CAB"/>
    <w:rsid w:val="002A111C"/>
    <w:rsid w:val="002A202C"/>
    <w:rsid w:val="002A5C0D"/>
    <w:rsid w:val="002A6185"/>
    <w:rsid w:val="002A75BE"/>
    <w:rsid w:val="002B27AE"/>
    <w:rsid w:val="002B38EE"/>
    <w:rsid w:val="002B6D6C"/>
    <w:rsid w:val="002C3318"/>
    <w:rsid w:val="002C54E0"/>
    <w:rsid w:val="002C63E4"/>
    <w:rsid w:val="002D08B9"/>
    <w:rsid w:val="002D0A2E"/>
    <w:rsid w:val="002D2164"/>
    <w:rsid w:val="002D4802"/>
    <w:rsid w:val="002D4C53"/>
    <w:rsid w:val="002E2524"/>
    <w:rsid w:val="002E6C4D"/>
    <w:rsid w:val="002E6C59"/>
    <w:rsid w:val="002F15F3"/>
    <w:rsid w:val="002F1EB7"/>
    <w:rsid w:val="002F2166"/>
    <w:rsid w:val="002F40A0"/>
    <w:rsid w:val="002F5E2C"/>
    <w:rsid w:val="00302F24"/>
    <w:rsid w:val="00306EC2"/>
    <w:rsid w:val="0031173D"/>
    <w:rsid w:val="003147EC"/>
    <w:rsid w:val="003156CF"/>
    <w:rsid w:val="003163E4"/>
    <w:rsid w:val="0031666A"/>
    <w:rsid w:val="00317F05"/>
    <w:rsid w:val="00317F17"/>
    <w:rsid w:val="003206E0"/>
    <w:rsid w:val="003213CE"/>
    <w:rsid w:val="0032188E"/>
    <w:rsid w:val="00323C34"/>
    <w:rsid w:val="00326889"/>
    <w:rsid w:val="003273B9"/>
    <w:rsid w:val="00327454"/>
    <w:rsid w:val="00327DA3"/>
    <w:rsid w:val="00330845"/>
    <w:rsid w:val="00332973"/>
    <w:rsid w:val="003333D2"/>
    <w:rsid w:val="00335876"/>
    <w:rsid w:val="00335EB2"/>
    <w:rsid w:val="003363D9"/>
    <w:rsid w:val="00340527"/>
    <w:rsid w:val="0034059B"/>
    <w:rsid w:val="003435A8"/>
    <w:rsid w:val="00345E61"/>
    <w:rsid w:val="003522BA"/>
    <w:rsid w:val="00353302"/>
    <w:rsid w:val="003536DF"/>
    <w:rsid w:val="00354C19"/>
    <w:rsid w:val="00361217"/>
    <w:rsid w:val="003622E6"/>
    <w:rsid w:val="00363C71"/>
    <w:rsid w:val="003645F9"/>
    <w:rsid w:val="00364762"/>
    <w:rsid w:val="00365A1C"/>
    <w:rsid w:val="00366620"/>
    <w:rsid w:val="003666DE"/>
    <w:rsid w:val="00366A36"/>
    <w:rsid w:val="00367B8B"/>
    <w:rsid w:val="00367CE9"/>
    <w:rsid w:val="00370292"/>
    <w:rsid w:val="003720BC"/>
    <w:rsid w:val="00376DE1"/>
    <w:rsid w:val="00377E32"/>
    <w:rsid w:val="00381C6F"/>
    <w:rsid w:val="0038382C"/>
    <w:rsid w:val="0038579C"/>
    <w:rsid w:val="003868E8"/>
    <w:rsid w:val="00391D53"/>
    <w:rsid w:val="00391ED6"/>
    <w:rsid w:val="003931F8"/>
    <w:rsid w:val="00395EE1"/>
    <w:rsid w:val="003967BD"/>
    <w:rsid w:val="00396D6A"/>
    <w:rsid w:val="00397606"/>
    <w:rsid w:val="00397FB9"/>
    <w:rsid w:val="003A26A0"/>
    <w:rsid w:val="003A3BF4"/>
    <w:rsid w:val="003A42DF"/>
    <w:rsid w:val="003A4461"/>
    <w:rsid w:val="003A55C8"/>
    <w:rsid w:val="003A644B"/>
    <w:rsid w:val="003A7D71"/>
    <w:rsid w:val="003B150A"/>
    <w:rsid w:val="003B21D0"/>
    <w:rsid w:val="003B4038"/>
    <w:rsid w:val="003C22C8"/>
    <w:rsid w:val="003C264A"/>
    <w:rsid w:val="003C574E"/>
    <w:rsid w:val="003D056A"/>
    <w:rsid w:val="003D2EB6"/>
    <w:rsid w:val="003D3EB4"/>
    <w:rsid w:val="003D462F"/>
    <w:rsid w:val="003D49EA"/>
    <w:rsid w:val="003D53AA"/>
    <w:rsid w:val="003D5B48"/>
    <w:rsid w:val="003E3A88"/>
    <w:rsid w:val="003E436D"/>
    <w:rsid w:val="003E54D3"/>
    <w:rsid w:val="003E729A"/>
    <w:rsid w:val="003F1CCF"/>
    <w:rsid w:val="003F26EE"/>
    <w:rsid w:val="0040568D"/>
    <w:rsid w:val="00406729"/>
    <w:rsid w:val="00407FF8"/>
    <w:rsid w:val="00412C10"/>
    <w:rsid w:val="00413AD6"/>
    <w:rsid w:val="00414867"/>
    <w:rsid w:val="004165B2"/>
    <w:rsid w:val="004226A8"/>
    <w:rsid w:val="00422FE5"/>
    <w:rsid w:val="004252AD"/>
    <w:rsid w:val="0043046E"/>
    <w:rsid w:val="00430C37"/>
    <w:rsid w:val="00430CA9"/>
    <w:rsid w:val="00431670"/>
    <w:rsid w:val="00434D3E"/>
    <w:rsid w:val="004370AD"/>
    <w:rsid w:val="0043758D"/>
    <w:rsid w:val="0044092E"/>
    <w:rsid w:val="0044175F"/>
    <w:rsid w:val="00445E81"/>
    <w:rsid w:val="0044752A"/>
    <w:rsid w:val="004477D6"/>
    <w:rsid w:val="00447858"/>
    <w:rsid w:val="004508F4"/>
    <w:rsid w:val="00450D5B"/>
    <w:rsid w:val="00453EE3"/>
    <w:rsid w:val="00455D56"/>
    <w:rsid w:val="00455F11"/>
    <w:rsid w:val="00464112"/>
    <w:rsid w:val="0047259B"/>
    <w:rsid w:val="0048288D"/>
    <w:rsid w:val="004852F5"/>
    <w:rsid w:val="0048554D"/>
    <w:rsid w:val="00485DE6"/>
    <w:rsid w:val="0048618E"/>
    <w:rsid w:val="00490A0A"/>
    <w:rsid w:val="00490A31"/>
    <w:rsid w:val="00490AF9"/>
    <w:rsid w:val="00490BBB"/>
    <w:rsid w:val="00491AE8"/>
    <w:rsid w:val="0049461A"/>
    <w:rsid w:val="0049474B"/>
    <w:rsid w:val="0049613D"/>
    <w:rsid w:val="00497B19"/>
    <w:rsid w:val="004A6260"/>
    <w:rsid w:val="004B0C4C"/>
    <w:rsid w:val="004B155E"/>
    <w:rsid w:val="004B16D8"/>
    <w:rsid w:val="004B24DA"/>
    <w:rsid w:val="004B3EEF"/>
    <w:rsid w:val="004B6F68"/>
    <w:rsid w:val="004C32CC"/>
    <w:rsid w:val="004C5351"/>
    <w:rsid w:val="004C688D"/>
    <w:rsid w:val="004D0834"/>
    <w:rsid w:val="004D283B"/>
    <w:rsid w:val="004E145D"/>
    <w:rsid w:val="004E6B6A"/>
    <w:rsid w:val="004E6E59"/>
    <w:rsid w:val="004E6F37"/>
    <w:rsid w:val="004E75E5"/>
    <w:rsid w:val="004F1D4C"/>
    <w:rsid w:val="004F223E"/>
    <w:rsid w:val="004F24CA"/>
    <w:rsid w:val="004F545F"/>
    <w:rsid w:val="004F7167"/>
    <w:rsid w:val="0050002E"/>
    <w:rsid w:val="00500BE8"/>
    <w:rsid w:val="0050301D"/>
    <w:rsid w:val="00503222"/>
    <w:rsid w:val="005040E0"/>
    <w:rsid w:val="0050418E"/>
    <w:rsid w:val="00504259"/>
    <w:rsid w:val="0050494A"/>
    <w:rsid w:val="00507283"/>
    <w:rsid w:val="00510182"/>
    <w:rsid w:val="005121A3"/>
    <w:rsid w:val="005124A7"/>
    <w:rsid w:val="005129C3"/>
    <w:rsid w:val="00517796"/>
    <w:rsid w:val="00517DB3"/>
    <w:rsid w:val="00524DD2"/>
    <w:rsid w:val="00525B68"/>
    <w:rsid w:val="00530A26"/>
    <w:rsid w:val="00531EAC"/>
    <w:rsid w:val="00532E3E"/>
    <w:rsid w:val="005341D3"/>
    <w:rsid w:val="00535A0B"/>
    <w:rsid w:val="00537AC7"/>
    <w:rsid w:val="005419D5"/>
    <w:rsid w:val="0054282F"/>
    <w:rsid w:val="005439AD"/>
    <w:rsid w:val="0054499A"/>
    <w:rsid w:val="00546DC0"/>
    <w:rsid w:val="00547003"/>
    <w:rsid w:val="00552648"/>
    <w:rsid w:val="005527FF"/>
    <w:rsid w:val="00552A31"/>
    <w:rsid w:val="00553657"/>
    <w:rsid w:val="00554D9E"/>
    <w:rsid w:val="005558D5"/>
    <w:rsid w:val="00556675"/>
    <w:rsid w:val="005623E1"/>
    <w:rsid w:val="00564DAC"/>
    <w:rsid w:val="00565C01"/>
    <w:rsid w:val="00567935"/>
    <w:rsid w:val="00570710"/>
    <w:rsid w:val="00577238"/>
    <w:rsid w:val="005773FD"/>
    <w:rsid w:val="00582AD2"/>
    <w:rsid w:val="00585582"/>
    <w:rsid w:val="00585974"/>
    <w:rsid w:val="00586EA0"/>
    <w:rsid w:val="00587FAB"/>
    <w:rsid w:val="00591428"/>
    <w:rsid w:val="00591F0C"/>
    <w:rsid w:val="00592705"/>
    <w:rsid w:val="005952EB"/>
    <w:rsid w:val="00595AA3"/>
    <w:rsid w:val="00596C75"/>
    <w:rsid w:val="005A0D27"/>
    <w:rsid w:val="005A1DC2"/>
    <w:rsid w:val="005A4527"/>
    <w:rsid w:val="005A514B"/>
    <w:rsid w:val="005A5586"/>
    <w:rsid w:val="005A694A"/>
    <w:rsid w:val="005A7C2E"/>
    <w:rsid w:val="005B2F5E"/>
    <w:rsid w:val="005B32A1"/>
    <w:rsid w:val="005B38A9"/>
    <w:rsid w:val="005C1B70"/>
    <w:rsid w:val="005C2313"/>
    <w:rsid w:val="005C2AD4"/>
    <w:rsid w:val="005C38B5"/>
    <w:rsid w:val="005C4E0C"/>
    <w:rsid w:val="005D1CE2"/>
    <w:rsid w:val="005D239A"/>
    <w:rsid w:val="005D32EC"/>
    <w:rsid w:val="005D36F3"/>
    <w:rsid w:val="005D68DC"/>
    <w:rsid w:val="005D6E64"/>
    <w:rsid w:val="005E334E"/>
    <w:rsid w:val="005E6D25"/>
    <w:rsid w:val="005E7396"/>
    <w:rsid w:val="005E73BF"/>
    <w:rsid w:val="005F2D32"/>
    <w:rsid w:val="005F71D9"/>
    <w:rsid w:val="005F7731"/>
    <w:rsid w:val="00600234"/>
    <w:rsid w:val="00600FEF"/>
    <w:rsid w:val="00601FD4"/>
    <w:rsid w:val="006026FC"/>
    <w:rsid w:val="00602C77"/>
    <w:rsid w:val="00604C97"/>
    <w:rsid w:val="00605C2B"/>
    <w:rsid w:val="006127B1"/>
    <w:rsid w:val="006127E3"/>
    <w:rsid w:val="00622C6C"/>
    <w:rsid w:val="0062350A"/>
    <w:rsid w:val="00626A99"/>
    <w:rsid w:val="00627912"/>
    <w:rsid w:val="006301E6"/>
    <w:rsid w:val="00632FCF"/>
    <w:rsid w:val="00633A4E"/>
    <w:rsid w:val="00633EA5"/>
    <w:rsid w:val="00634A96"/>
    <w:rsid w:val="00634F38"/>
    <w:rsid w:val="00637975"/>
    <w:rsid w:val="00640055"/>
    <w:rsid w:val="00640192"/>
    <w:rsid w:val="00641407"/>
    <w:rsid w:val="006416BC"/>
    <w:rsid w:val="006430B5"/>
    <w:rsid w:val="00647041"/>
    <w:rsid w:val="00647338"/>
    <w:rsid w:val="006515E3"/>
    <w:rsid w:val="00651DEF"/>
    <w:rsid w:val="006525D5"/>
    <w:rsid w:val="00657355"/>
    <w:rsid w:val="00657AC3"/>
    <w:rsid w:val="006613D2"/>
    <w:rsid w:val="00661BDB"/>
    <w:rsid w:val="00663AD2"/>
    <w:rsid w:val="006642A2"/>
    <w:rsid w:val="00665C9E"/>
    <w:rsid w:val="006665BF"/>
    <w:rsid w:val="00666622"/>
    <w:rsid w:val="00672239"/>
    <w:rsid w:val="00672770"/>
    <w:rsid w:val="00672DE9"/>
    <w:rsid w:val="0067305F"/>
    <w:rsid w:val="00673A45"/>
    <w:rsid w:val="006809B7"/>
    <w:rsid w:val="00680EE7"/>
    <w:rsid w:val="00684264"/>
    <w:rsid w:val="00684FF9"/>
    <w:rsid w:val="006856E3"/>
    <w:rsid w:val="00685A05"/>
    <w:rsid w:val="00690A87"/>
    <w:rsid w:val="00692EDB"/>
    <w:rsid w:val="00693A4C"/>
    <w:rsid w:val="00694BD5"/>
    <w:rsid w:val="00697163"/>
    <w:rsid w:val="0069747B"/>
    <w:rsid w:val="006A0588"/>
    <w:rsid w:val="006A0C12"/>
    <w:rsid w:val="006A310C"/>
    <w:rsid w:val="006A4741"/>
    <w:rsid w:val="006A5FFA"/>
    <w:rsid w:val="006A77EF"/>
    <w:rsid w:val="006B249C"/>
    <w:rsid w:val="006C0208"/>
    <w:rsid w:val="006C0DA4"/>
    <w:rsid w:val="006C0DD1"/>
    <w:rsid w:val="006C1624"/>
    <w:rsid w:val="006C4E21"/>
    <w:rsid w:val="006C7BEF"/>
    <w:rsid w:val="006D16C9"/>
    <w:rsid w:val="006D2304"/>
    <w:rsid w:val="006D319E"/>
    <w:rsid w:val="006D5F66"/>
    <w:rsid w:val="006D7B67"/>
    <w:rsid w:val="006E50F2"/>
    <w:rsid w:val="006E5174"/>
    <w:rsid w:val="006E658F"/>
    <w:rsid w:val="006F0905"/>
    <w:rsid w:val="006F0960"/>
    <w:rsid w:val="006F1DA0"/>
    <w:rsid w:val="006F1E46"/>
    <w:rsid w:val="006F25BE"/>
    <w:rsid w:val="006F27FB"/>
    <w:rsid w:val="006F32FA"/>
    <w:rsid w:val="006F723E"/>
    <w:rsid w:val="00704BFD"/>
    <w:rsid w:val="007054B3"/>
    <w:rsid w:val="007056FD"/>
    <w:rsid w:val="00706184"/>
    <w:rsid w:val="00711021"/>
    <w:rsid w:val="00711C25"/>
    <w:rsid w:val="00713041"/>
    <w:rsid w:val="007139A2"/>
    <w:rsid w:val="00714EB9"/>
    <w:rsid w:val="007159BB"/>
    <w:rsid w:val="0072359B"/>
    <w:rsid w:val="007235D7"/>
    <w:rsid w:val="00724FF8"/>
    <w:rsid w:val="0072586B"/>
    <w:rsid w:val="007267C0"/>
    <w:rsid w:val="00727612"/>
    <w:rsid w:val="007278C9"/>
    <w:rsid w:val="007324A7"/>
    <w:rsid w:val="00733FCD"/>
    <w:rsid w:val="00734516"/>
    <w:rsid w:val="0073514B"/>
    <w:rsid w:val="00735915"/>
    <w:rsid w:val="00735D72"/>
    <w:rsid w:val="007363A6"/>
    <w:rsid w:val="007364FA"/>
    <w:rsid w:val="00736F06"/>
    <w:rsid w:val="00737711"/>
    <w:rsid w:val="00740357"/>
    <w:rsid w:val="00743840"/>
    <w:rsid w:val="00744DDD"/>
    <w:rsid w:val="00746487"/>
    <w:rsid w:val="00750DF7"/>
    <w:rsid w:val="007518D8"/>
    <w:rsid w:val="007525AE"/>
    <w:rsid w:val="007531CA"/>
    <w:rsid w:val="00753DC3"/>
    <w:rsid w:val="00755A2A"/>
    <w:rsid w:val="007611BD"/>
    <w:rsid w:val="00761E23"/>
    <w:rsid w:val="00761F71"/>
    <w:rsid w:val="00763270"/>
    <w:rsid w:val="00763C35"/>
    <w:rsid w:val="007677BF"/>
    <w:rsid w:val="00767877"/>
    <w:rsid w:val="007703A0"/>
    <w:rsid w:val="00771440"/>
    <w:rsid w:val="0077570B"/>
    <w:rsid w:val="0077629B"/>
    <w:rsid w:val="00776690"/>
    <w:rsid w:val="00776F8A"/>
    <w:rsid w:val="00777370"/>
    <w:rsid w:val="007777CC"/>
    <w:rsid w:val="00777BC5"/>
    <w:rsid w:val="0078177F"/>
    <w:rsid w:val="0078664A"/>
    <w:rsid w:val="00786EA0"/>
    <w:rsid w:val="007876E3"/>
    <w:rsid w:val="0079413A"/>
    <w:rsid w:val="007968E6"/>
    <w:rsid w:val="00797C7B"/>
    <w:rsid w:val="007A104D"/>
    <w:rsid w:val="007A14F8"/>
    <w:rsid w:val="007A2DE1"/>
    <w:rsid w:val="007A37EB"/>
    <w:rsid w:val="007A3CD7"/>
    <w:rsid w:val="007A5818"/>
    <w:rsid w:val="007B24EC"/>
    <w:rsid w:val="007B6B58"/>
    <w:rsid w:val="007B6F94"/>
    <w:rsid w:val="007B7062"/>
    <w:rsid w:val="007B7542"/>
    <w:rsid w:val="007C0E07"/>
    <w:rsid w:val="007C1A4D"/>
    <w:rsid w:val="007C1FF1"/>
    <w:rsid w:val="007C27F6"/>
    <w:rsid w:val="007C4BFC"/>
    <w:rsid w:val="007C4F9A"/>
    <w:rsid w:val="007C6346"/>
    <w:rsid w:val="007C698F"/>
    <w:rsid w:val="007D0367"/>
    <w:rsid w:val="007D1E95"/>
    <w:rsid w:val="007D6BF3"/>
    <w:rsid w:val="007D7451"/>
    <w:rsid w:val="007D767A"/>
    <w:rsid w:val="007E1422"/>
    <w:rsid w:val="007E2790"/>
    <w:rsid w:val="007E3DFC"/>
    <w:rsid w:val="007E650B"/>
    <w:rsid w:val="007F1406"/>
    <w:rsid w:val="007F1E5B"/>
    <w:rsid w:val="007F2569"/>
    <w:rsid w:val="007F2CDD"/>
    <w:rsid w:val="007F3CF8"/>
    <w:rsid w:val="007F4323"/>
    <w:rsid w:val="007F5E3B"/>
    <w:rsid w:val="007F6A10"/>
    <w:rsid w:val="007F7573"/>
    <w:rsid w:val="00800A1E"/>
    <w:rsid w:val="00800DAC"/>
    <w:rsid w:val="00800FB7"/>
    <w:rsid w:val="00801804"/>
    <w:rsid w:val="0080199D"/>
    <w:rsid w:val="00803DE6"/>
    <w:rsid w:val="0080689B"/>
    <w:rsid w:val="0081067A"/>
    <w:rsid w:val="00810D43"/>
    <w:rsid w:val="00812E2A"/>
    <w:rsid w:val="00812FE0"/>
    <w:rsid w:val="00815FA6"/>
    <w:rsid w:val="00817287"/>
    <w:rsid w:val="008214D5"/>
    <w:rsid w:val="008215DD"/>
    <w:rsid w:val="00823270"/>
    <w:rsid w:val="00823E35"/>
    <w:rsid w:val="008262AF"/>
    <w:rsid w:val="00826F1B"/>
    <w:rsid w:val="00830D36"/>
    <w:rsid w:val="00831466"/>
    <w:rsid w:val="00832D85"/>
    <w:rsid w:val="008365EE"/>
    <w:rsid w:val="00840007"/>
    <w:rsid w:val="00840785"/>
    <w:rsid w:val="00840B18"/>
    <w:rsid w:val="00841AE2"/>
    <w:rsid w:val="00843FB4"/>
    <w:rsid w:val="00843FC9"/>
    <w:rsid w:val="0084409F"/>
    <w:rsid w:val="00844267"/>
    <w:rsid w:val="00844CAC"/>
    <w:rsid w:val="00850802"/>
    <w:rsid w:val="00851408"/>
    <w:rsid w:val="00851455"/>
    <w:rsid w:val="00852172"/>
    <w:rsid w:val="00852F47"/>
    <w:rsid w:val="00853DDA"/>
    <w:rsid w:val="00854A41"/>
    <w:rsid w:val="00856165"/>
    <w:rsid w:val="00863885"/>
    <w:rsid w:val="0086546A"/>
    <w:rsid w:val="00870387"/>
    <w:rsid w:val="00876121"/>
    <w:rsid w:val="00877AC9"/>
    <w:rsid w:val="00883481"/>
    <w:rsid w:val="008849FA"/>
    <w:rsid w:val="0088693F"/>
    <w:rsid w:val="008869A0"/>
    <w:rsid w:val="00890D18"/>
    <w:rsid w:val="00893C3A"/>
    <w:rsid w:val="008944E3"/>
    <w:rsid w:val="008A07D1"/>
    <w:rsid w:val="008A2185"/>
    <w:rsid w:val="008A5A28"/>
    <w:rsid w:val="008A5D72"/>
    <w:rsid w:val="008B4631"/>
    <w:rsid w:val="008B626C"/>
    <w:rsid w:val="008B659A"/>
    <w:rsid w:val="008B66DC"/>
    <w:rsid w:val="008C63A0"/>
    <w:rsid w:val="008D30D7"/>
    <w:rsid w:val="008D35F6"/>
    <w:rsid w:val="008D5CEC"/>
    <w:rsid w:val="008D6B2E"/>
    <w:rsid w:val="008E2033"/>
    <w:rsid w:val="008E2377"/>
    <w:rsid w:val="008E2478"/>
    <w:rsid w:val="008E3DB3"/>
    <w:rsid w:val="008E4A62"/>
    <w:rsid w:val="008E5BE7"/>
    <w:rsid w:val="008E68F8"/>
    <w:rsid w:val="008F297F"/>
    <w:rsid w:val="008F3035"/>
    <w:rsid w:val="008F4637"/>
    <w:rsid w:val="009006EB"/>
    <w:rsid w:val="00901A73"/>
    <w:rsid w:val="009026B7"/>
    <w:rsid w:val="00905BF3"/>
    <w:rsid w:val="00910E8A"/>
    <w:rsid w:val="00914CE9"/>
    <w:rsid w:val="009169D6"/>
    <w:rsid w:val="00922049"/>
    <w:rsid w:val="00926C9F"/>
    <w:rsid w:val="00927016"/>
    <w:rsid w:val="00934234"/>
    <w:rsid w:val="00934C79"/>
    <w:rsid w:val="00934EBB"/>
    <w:rsid w:val="009356E6"/>
    <w:rsid w:val="00940537"/>
    <w:rsid w:val="00941F3F"/>
    <w:rsid w:val="0094343F"/>
    <w:rsid w:val="00943FAA"/>
    <w:rsid w:val="00947B0C"/>
    <w:rsid w:val="00950304"/>
    <w:rsid w:val="00951F86"/>
    <w:rsid w:val="00953E53"/>
    <w:rsid w:val="00956E1E"/>
    <w:rsid w:val="0096025A"/>
    <w:rsid w:val="00962BC3"/>
    <w:rsid w:val="0096461C"/>
    <w:rsid w:val="00965942"/>
    <w:rsid w:val="00966C71"/>
    <w:rsid w:val="00967184"/>
    <w:rsid w:val="00967C44"/>
    <w:rsid w:val="00974B33"/>
    <w:rsid w:val="00975974"/>
    <w:rsid w:val="00977B08"/>
    <w:rsid w:val="00977B7F"/>
    <w:rsid w:val="00977C73"/>
    <w:rsid w:val="009802E5"/>
    <w:rsid w:val="009808B0"/>
    <w:rsid w:val="00981A3D"/>
    <w:rsid w:val="00983891"/>
    <w:rsid w:val="00986C60"/>
    <w:rsid w:val="00990A1A"/>
    <w:rsid w:val="009967DE"/>
    <w:rsid w:val="00996E45"/>
    <w:rsid w:val="009974D6"/>
    <w:rsid w:val="009A0D73"/>
    <w:rsid w:val="009A2B83"/>
    <w:rsid w:val="009A2BA3"/>
    <w:rsid w:val="009A2C01"/>
    <w:rsid w:val="009A5802"/>
    <w:rsid w:val="009A6EC5"/>
    <w:rsid w:val="009A7597"/>
    <w:rsid w:val="009A7E15"/>
    <w:rsid w:val="009B06D9"/>
    <w:rsid w:val="009B1BBA"/>
    <w:rsid w:val="009B3C47"/>
    <w:rsid w:val="009B47B7"/>
    <w:rsid w:val="009C0CB8"/>
    <w:rsid w:val="009C43DB"/>
    <w:rsid w:val="009C6D57"/>
    <w:rsid w:val="009C76D1"/>
    <w:rsid w:val="009D2249"/>
    <w:rsid w:val="009D4154"/>
    <w:rsid w:val="009D45C2"/>
    <w:rsid w:val="009D5F1F"/>
    <w:rsid w:val="009D7357"/>
    <w:rsid w:val="009E3FA4"/>
    <w:rsid w:val="009E5A3D"/>
    <w:rsid w:val="009E6257"/>
    <w:rsid w:val="009E62E7"/>
    <w:rsid w:val="009F0BB9"/>
    <w:rsid w:val="009F0D96"/>
    <w:rsid w:val="009F1EA1"/>
    <w:rsid w:val="009F7220"/>
    <w:rsid w:val="00A0160E"/>
    <w:rsid w:val="00A01745"/>
    <w:rsid w:val="00A01EB1"/>
    <w:rsid w:val="00A031B9"/>
    <w:rsid w:val="00A03DF1"/>
    <w:rsid w:val="00A06479"/>
    <w:rsid w:val="00A0694F"/>
    <w:rsid w:val="00A1387F"/>
    <w:rsid w:val="00A1411E"/>
    <w:rsid w:val="00A16FB6"/>
    <w:rsid w:val="00A179ED"/>
    <w:rsid w:val="00A17D2C"/>
    <w:rsid w:val="00A20E86"/>
    <w:rsid w:val="00A220FF"/>
    <w:rsid w:val="00A229A1"/>
    <w:rsid w:val="00A22DCA"/>
    <w:rsid w:val="00A23855"/>
    <w:rsid w:val="00A2630A"/>
    <w:rsid w:val="00A26427"/>
    <w:rsid w:val="00A26AB0"/>
    <w:rsid w:val="00A3170C"/>
    <w:rsid w:val="00A35F63"/>
    <w:rsid w:val="00A42B18"/>
    <w:rsid w:val="00A46920"/>
    <w:rsid w:val="00A46E65"/>
    <w:rsid w:val="00A47BF4"/>
    <w:rsid w:val="00A528D8"/>
    <w:rsid w:val="00A53B0C"/>
    <w:rsid w:val="00A5460C"/>
    <w:rsid w:val="00A628A1"/>
    <w:rsid w:val="00A63808"/>
    <w:rsid w:val="00A658E9"/>
    <w:rsid w:val="00A708E7"/>
    <w:rsid w:val="00A729A5"/>
    <w:rsid w:val="00A736AE"/>
    <w:rsid w:val="00A73D0F"/>
    <w:rsid w:val="00A74B88"/>
    <w:rsid w:val="00A756B0"/>
    <w:rsid w:val="00A75CAC"/>
    <w:rsid w:val="00A76FA9"/>
    <w:rsid w:val="00A81972"/>
    <w:rsid w:val="00A82CD6"/>
    <w:rsid w:val="00A85C40"/>
    <w:rsid w:val="00A86151"/>
    <w:rsid w:val="00A92868"/>
    <w:rsid w:val="00A928AD"/>
    <w:rsid w:val="00A9413D"/>
    <w:rsid w:val="00AA11C6"/>
    <w:rsid w:val="00AA2AE0"/>
    <w:rsid w:val="00AA3311"/>
    <w:rsid w:val="00AA4262"/>
    <w:rsid w:val="00AA459F"/>
    <w:rsid w:val="00AA4DF0"/>
    <w:rsid w:val="00AA59B9"/>
    <w:rsid w:val="00AA5C20"/>
    <w:rsid w:val="00AA6789"/>
    <w:rsid w:val="00AA7FAF"/>
    <w:rsid w:val="00AB02AF"/>
    <w:rsid w:val="00AB1416"/>
    <w:rsid w:val="00AB26E7"/>
    <w:rsid w:val="00AB2ACC"/>
    <w:rsid w:val="00AB6D41"/>
    <w:rsid w:val="00AB7225"/>
    <w:rsid w:val="00AB7E3A"/>
    <w:rsid w:val="00AC166E"/>
    <w:rsid w:val="00AC59FF"/>
    <w:rsid w:val="00AC63AA"/>
    <w:rsid w:val="00AC71FD"/>
    <w:rsid w:val="00AD2967"/>
    <w:rsid w:val="00AD2FAD"/>
    <w:rsid w:val="00AD3678"/>
    <w:rsid w:val="00AD43C2"/>
    <w:rsid w:val="00AE4BDF"/>
    <w:rsid w:val="00AE4EAA"/>
    <w:rsid w:val="00AE552B"/>
    <w:rsid w:val="00AE5DEA"/>
    <w:rsid w:val="00AE6C64"/>
    <w:rsid w:val="00AE7420"/>
    <w:rsid w:val="00AF07DF"/>
    <w:rsid w:val="00AF155F"/>
    <w:rsid w:val="00AF4A8D"/>
    <w:rsid w:val="00AF5B44"/>
    <w:rsid w:val="00B01B56"/>
    <w:rsid w:val="00B01D63"/>
    <w:rsid w:val="00B034DB"/>
    <w:rsid w:val="00B0381E"/>
    <w:rsid w:val="00B06030"/>
    <w:rsid w:val="00B121F6"/>
    <w:rsid w:val="00B137A3"/>
    <w:rsid w:val="00B13A80"/>
    <w:rsid w:val="00B169C0"/>
    <w:rsid w:val="00B205E4"/>
    <w:rsid w:val="00B2171F"/>
    <w:rsid w:val="00B30037"/>
    <w:rsid w:val="00B30B4A"/>
    <w:rsid w:val="00B31A0E"/>
    <w:rsid w:val="00B31F7F"/>
    <w:rsid w:val="00B32A36"/>
    <w:rsid w:val="00B32DD6"/>
    <w:rsid w:val="00B32E49"/>
    <w:rsid w:val="00B355E7"/>
    <w:rsid w:val="00B41136"/>
    <w:rsid w:val="00B425BC"/>
    <w:rsid w:val="00B43369"/>
    <w:rsid w:val="00B4696C"/>
    <w:rsid w:val="00B46D97"/>
    <w:rsid w:val="00B46F96"/>
    <w:rsid w:val="00B4763D"/>
    <w:rsid w:val="00B5415F"/>
    <w:rsid w:val="00B57108"/>
    <w:rsid w:val="00B64623"/>
    <w:rsid w:val="00B67A6A"/>
    <w:rsid w:val="00B67FC3"/>
    <w:rsid w:val="00B716F4"/>
    <w:rsid w:val="00B72383"/>
    <w:rsid w:val="00B75F4E"/>
    <w:rsid w:val="00B77AB5"/>
    <w:rsid w:val="00B82D87"/>
    <w:rsid w:val="00B82F0B"/>
    <w:rsid w:val="00B8384F"/>
    <w:rsid w:val="00B84D11"/>
    <w:rsid w:val="00B8524E"/>
    <w:rsid w:val="00B85C20"/>
    <w:rsid w:val="00B92795"/>
    <w:rsid w:val="00B928AB"/>
    <w:rsid w:val="00B92B47"/>
    <w:rsid w:val="00B92FE4"/>
    <w:rsid w:val="00B95C6F"/>
    <w:rsid w:val="00B96709"/>
    <w:rsid w:val="00B974AD"/>
    <w:rsid w:val="00BA083A"/>
    <w:rsid w:val="00BA0B4D"/>
    <w:rsid w:val="00BA2738"/>
    <w:rsid w:val="00BA4470"/>
    <w:rsid w:val="00BA7260"/>
    <w:rsid w:val="00BA79A3"/>
    <w:rsid w:val="00BB440D"/>
    <w:rsid w:val="00BC05F9"/>
    <w:rsid w:val="00BC26A8"/>
    <w:rsid w:val="00BC370F"/>
    <w:rsid w:val="00BC4B13"/>
    <w:rsid w:val="00BC5E43"/>
    <w:rsid w:val="00BC6869"/>
    <w:rsid w:val="00BD1147"/>
    <w:rsid w:val="00BD2FF8"/>
    <w:rsid w:val="00BD323D"/>
    <w:rsid w:val="00BD4659"/>
    <w:rsid w:val="00BD5A5C"/>
    <w:rsid w:val="00BD7F44"/>
    <w:rsid w:val="00BE00D0"/>
    <w:rsid w:val="00BE27DC"/>
    <w:rsid w:val="00BE39C8"/>
    <w:rsid w:val="00BE4216"/>
    <w:rsid w:val="00BE7A6A"/>
    <w:rsid w:val="00BF06AD"/>
    <w:rsid w:val="00BF3B01"/>
    <w:rsid w:val="00BF3F1F"/>
    <w:rsid w:val="00BF6FD0"/>
    <w:rsid w:val="00C00A29"/>
    <w:rsid w:val="00C01EF2"/>
    <w:rsid w:val="00C0306E"/>
    <w:rsid w:val="00C05578"/>
    <w:rsid w:val="00C05A1B"/>
    <w:rsid w:val="00C0641E"/>
    <w:rsid w:val="00C13A16"/>
    <w:rsid w:val="00C13A9A"/>
    <w:rsid w:val="00C13BA0"/>
    <w:rsid w:val="00C13F7A"/>
    <w:rsid w:val="00C15013"/>
    <w:rsid w:val="00C17810"/>
    <w:rsid w:val="00C22B9D"/>
    <w:rsid w:val="00C241C2"/>
    <w:rsid w:val="00C24CE7"/>
    <w:rsid w:val="00C27638"/>
    <w:rsid w:val="00C303C8"/>
    <w:rsid w:val="00C351A0"/>
    <w:rsid w:val="00C35A3A"/>
    <w:rsid w:val="00C37C6E"/>
    <w:rsid w:val="00C41089"/>
    <w:rsid w:val="00C451D1"/>
    <w:rsid w:val="00C46DB1"/>
    <w:rsid w:val="00C47C7E"/>
    <w:rsid w:val="00C55AB3"/>
    <w:rsid w:val="00C570FF"/>
    <w:rsid w:val="00C605D5"/>
    <w:rsid w:val="00C61CB6"/>
    <w:rsid w:val="00C71E30"/>
    <w:rsid w:val="00C80872"/>
    <w:rsid w:val="00C80BD0"/>
    <w:rsid w:val="00C815B5"/>
    <w:rsid w:val="00C82DA9"/>
    <w:rsid w:val="00C830B8"/>
    <w:rsid w:val="00C83676"/>
    <w:rsid w:val="00C848D5"/>
    <w:rsid w:val="00C86485"/>
    <w:rsid w:val="00C864DD"/>
    <w:rsid w:val="00C95CC3"/>
    <w:rsid w:val="00C96819"/>
    <w:rsid w:val="00CA0A6F"/>
    <w:rsid w:val="00CA10B0"/>
    <w:rsid w:val="00CA1919"/>
    <w:rsid w:val="00CA4F43"/>
    <w:rsid w:val="00CA649B"/>
    <w:rsid w:val="00CB0C29"/>
    <w:rsid w:val="00CB2B0C"/>
    <w:rsid w:val="00CB35F7"/>
    <w:rsid w:val="00CC577E"/>
    <w:rsid w:val="00CD09A0"/>
    <w:rsid w:val="00CD2C35"/>
    <w:rsid w:val="00CE01B7"/>
    <w:rsid w:val="00CE03A5"/>
    <w:rsid w:val="00CE28D0"/>
    <w:rsid w:val="00CE543B"/>
    <w:rsid w:val="00CE5683"/>
    <w:rsid w:val="00CE5B4C"/>
    <w:rsid w:val="00CE6082"/>
    <w:rsid w:val="00CE7A47"/>
    <w:rsid w:val="00CF0B82"/>
    <w:rsid w:val="00CF2490"/>
    <w:rsid w:val="00CF636F"/>
    <w:rsid w:val="00CF6C83"/>
    <w:rsid w:val="00CF6FAC"/>
    <w:rsid w:val="00D0079B"/>
    <w:rsid w:val="00D02272"/>
    <w:rsid w:val="00D02E5F"/>
    <w:rsid w:val="00D05741"/>
    <w:rsid w:val="00D06A04"/>
    <w:rsid w:val="00D0701B"/>
    <w:rsid w:val="00D102A8"/>
    <w:rsid w:val="00D11C8F"/>
    <w:rsid w:val="00D16EC7"/>
    <w:rsid w:val="00D21084"/>
    <w:rsid w:val="00D21BC4"/>
    <w:rsid w:val="00D21E68"/>
    <w:rsid w:val="00D2247B"/>
    <w:rsid w:val="00D23F34"/>
    <w:rsid w:val="00D26BDA"/>
    <w:rsid w:val="00D27867"/>
    <w:rsid w:val="00D30F63"/>
    <w:rsid w:val="00D326B8"/>
    <w:rsid w:val="00D42B51"/>
    <w:rsid w:val="00D50616"/>
    <w:rsid w:val="00D50D1D"/>
    <w:rsid w:val="00D52341"/>
    <w:rsid w:val="00D52B8B"/>
    <w:rsid w:val="00D52FC4"/>
    <w:rsid w:val="00D547DA"/>
    <w:rsid w:val="00D55E99"/>
    <w:rsid w:val="00D56408"/>
    <w:rsid w:val="00D568CA"/>
    <w:rsid w:val="00D56AAD"/>
    <w:rsid w:val="00D6026E"/>
    <w:rsid w:val="00D60695"/>
    <w:rsid w:val="00D627C7"/>
    <w:rsid w:val="00D639BE"/>
    <w:rsid w:val="00D66D35"/>
    <w:rsid w:val="00D71309"/>
    <w:rsid w:val="00D71580"/>
    <w:rsid w:val="00D72165"/>
    <w:rsid w:val="00D74E1C"/>
    <w:rsid w:val="00D764FD"/>
    <w:rsid w:val="00D779AF"/>
    <w:rsid w:val="00D8073D"/>
    <w:rsid w:val="00D867A8"/>
    <w:rsid w:val="00D86C94"/>
    <w:rsid w:val="00D9081B"/>
    <w:rsid w:val="00D910E4"/>
    <w:rsid w:val="00D94230"/>
    <w:rsid w:val="00D94966"/>
    <w:rsid w:val="00DA1504"/>
    <w:rsid w:val="00DA2428"/>
    <w:rsid w:val="00DB0E25"/>
    <w:rsid w:val="00DB36F6"/>
    <w:rsid w:val="00DB491E"/>
    <w:rsid w:val="00DB75FD"/>
    <w:rsid w:val="00DB7DE6"/>
    <w:rsid w:val="00DC3AB4"/>
    <w:rsid w:val="00DC4219"/>
    <w:rsid w:val="00DD1F71"/>
    <w:rsid w:val="00DD24EF"/>
    <w:rsid w:val="00DD2953"/>
    <w:rsid w:val="00DD43D3"/>
    <w:rsid w:val="00DD6217"/>
    <w:rsid w:val="00DD6AE9"/>
    <w:rsid w:val="00DD7AA8"/>
    <w:rsid w:val="00DE1BF6"/>
    <w:rsid w:val="00DE2B9B"/>
    <w:rsid w:val="00DE34F6"/>
    <w:rsid w:val="00DE5876"/>
    <w:rsid w:val="00DE593F"/>
    <w:rsid w:val="00DE5FDD"/>
    <w:rsid w:val="00DF0BF7"/>
    <w:rsid w:val="00DF0CA9"/>
    <w:rsid w:val="00DF16A7"/>
    <w:rsid w:val="00DF207D"/>
    <w:rsid w:val="00DF2BF0"/>
    <w:rsid w:val="00DF51BB"/>
    <w:rsid w:val="00DF54E4"/>
    <w:rsid w:val="00DF63C0"/>
    <w:rsid w:val="00E01E81"/>
    <w:rsid w:val="00E02AEA"/>
    <w:rsid w:val="00E03048"/>
    <w:rsid w:val="00E03251"/>
    <w:rsid w:val="00E03913"/>
    <w:rsid w:val="00E0488A"/>
    <w:rsid w:val="00E04F6C"/>
    <w:rsid w:val="00E077BE"/>
    <w:rsid w:val="00E07B53"/>
    <w:rsid w:val="00E07E72"/>
    <w:rsid w:val="00E10F17"/>
    <w:rsid w:val="00E11070"/>
    <w:rsid w:val="00E11D9D"/>
    <w:rsid w:val="00E121E9"/>
    <w:rsid w:val="00E13858"/>
    <w:rsid w:val="00E148CB"/>
    <w:rsid w:val="00E20587"/>
    <w:rsid w:val="00E21449"/>
    <w:rsid w:val="00E219B5"/>
    <w:rsid w:val="00E21EF6"/>
    <w:rsid w:val="00E22893"/>
    <w:rsid w:val="00E2316E"/>
    <w:rsid w:val="00E25875"/>
    <w:rsid w:val="00E30144"/>
    <w:rsid w:val="00E30516"/>
    <w:rsid w:val="00E41AF7"/>
    <w:rsid w:val="00E44958"/>
    <w:rsid w:val="00E50FB8"/>
    <w:rsid w:val="00E510A4"/>
    <w:rsid w:val="00E514DA"/>
    <w:rsid w:val="00E5642B"/>
    <w:rsid w:val="00E56680"/>
    <w:rsid w:val="00E5736D"/>
    <w:rsid w:val="00E57702"/>
    <w:rsid w:val="00E57DAD"/>
    <w:rsid w:val="00E614AA"/>
    <w:rsid w:val="00E62956"/>
    <w:rsid w:val="00E63A0B"/>
    <w:rsid w:val="00E64700"/>
    <w:rsid w:val="00E65B9E"/>
    <w:rsid w:val="00E7031B"/>
    <w:rsid w:val="00E7162F"/>
    <w:rsid w:val="00E7251E"/>
    <w:rsid w:val="00E742B7"/>
    <w:rsid w:val="00E825E2"/>
    <w:rsid w:val="00E843C9"/>
    <w:rsid w:val="00E85E9C"/>
    <w:rsid w:val="00E86450"/>
    <w:rsid w:val="00E918CA"/>
    <w:rsid w:val="00E96B9D"/>
    <w:rsid w:val="00E9759D"/>
    <w:rsid w:val="00EA2D85"/>
    <w:rsid w:val="00EA386A"/>
    <w:rsid w:val="00EA4D89"/>
    <w:rsid w:val="00EA648A"/>
    <w:rsid w:val="00EA7726"/>
    <w:rsid w:val="00EB07E4"/>
    <w:rsid w:val="00EB07FC"/>
    <w:rsid w:val="00EB0C2C"/>
    <w:rsid w:val="00EB1A72"/>
    <w:rsid w:val="00EB1F38"/>
    <w:rsid w:val="00EB50DB"/>
    <w:rsid w:val="00EB74E4"/>
    <w:rsid w:val="00EC6061"/>
    <w:rsid w:val="00EC609B"/>
    <w:rsid w:val="00EC6861"/>
    <w:rsid w:val="00EC6AC2"/>
    <w:rsid w:val="00EC6CE9"/>
    <w:rsid w:val="00ED09D2"/>
    <w:rsid w:val="00ED1133"/>
    <w:rsid w:val="00ED298A"/>
    <w:rsid w:val="00ED335A"/>
    <w:rsid w:val="00ED3C97"/>
    <w:rsid w:val="00EE39FF"/>
    <w:rsid w:val="00EE5371"/>
    <w:rsid w:val="00EE5EC7"/>
    <w:rsid w:val="00EE6C57"/>
    <w:rsid w:val="00EE6F11"/>
    <w:rsid w:val="00EE7452"/>
    <w:rsid w:val="00EF0800"/>
    <w:rsid w:val="00EF0FA8"/>
    <w:rsid w:val="00EF0FC0"/>
    <w:rsid w:val="00EF15B4"/>
    <w:rsid w:val="00EF19A2"/>
    <w:rsid w:val="00EF3658"/>
    <w:rsid w:val="00EF3B50"/>
    <w:rsid w:val="00EF476B"/>
    <w:rsid w:val="00EF525D"/>
    <w:rsid w:val="00EF7ECC"/>
    <w:rsid w:val="00F025E4"/>
    <w:rsid w:val="00F029BE"/>
    <w:rsid w:val="00F050DC"/>
    <w:rsid w:val="00F05C19"/>
    <w:rsid w:val="00F14542"/>
    <w:rsid w:val="00F14EE5"/>
    <w:rsid w:val="00F152FF"/>
    <w:rsid w:val="00F168C3"/>
    <w:rsid w:val="00F21019"/>
    <w:rsid w:val="00F22CE7"/>
    <w:rsid w:val="00F24B5C"/>
    <w:rsid w:val="00F27FB3"/>
    <w:rsid w:val="00F30A04"/>
    <w:rsid w:val="00F33E98"/>
    <w:rsid w:val="00F37A92"/>
    <w:rsid w:val="00F410E0"/>
    <w:rsid w:val="00F423F4"/>
    <w:rsid w:val="00F44565"/>
    <w:rsid w:val="00F5048B"/>
    <w:rsid w:val="00F50993"/>
    <w:rsid w:val="00F53D72"/>
    <w:rsid w:val="00F53DAA"/>
    <w:rsid w:val="00F540C2"/>
    <w:rsid w:val="00F55508"/>
    <w:rsid w:val="00F61122"/>
    <w:rsid w:val="00F61C89"/>
    <w:rsid w:val="00F62AB8"/>
    <w:rsid w:val="00F6577F"/>
    <w:rsid w:val="00F6640B"/>
    <w:rsid w:val="00F6754E"/>
    <w:rsid w:val="00F70336"/>
    <w:rsid w:val="00F70BCB"/>
    <w:rsid w:val="00F72802"/>
    <w:rsid w:val="00F73473"/>
    <w:rsid w:val="00F75B27"/>
    <w:rsid w:val="00F76F46"/>
    <w:rsid w:val="00F8023A"/>
    <w:rsid w:val="00F82EFE"/>
    <w:rsid w:val="00F83D23"/>
    <w:rsid w:val="00F87B52"/>
    <w:rsid w:val="00F90B14"/>
    <w:rsid w:val="00F9370A"/>
    <w:rsid w:val="00F96CE2"/>
    <w:rsid w:val="00F975B5"/>
    <w:rsid w:val="00F979AE"/>
    <w:rsid w:val="00FA0A0C"/>
    <w:rsid w:val="00FA168B"/>
    <w:rsid w:val="00FA1AB0"/>
    <w:rsid w:val="00FA24F5"/>
    <w:rsid w:val="00FA5C08"/>
    <w:rsid w:val="00FA6A1E"/>
    <w:rsid w:val="00FA71AD"/>
    <w:rsid w:val="00FB0AC8"/>
    <w:rsid w:val="00FB193A"/>
    <w:rsid w:val="00FB3628"/>
    <w:rsid w:val="00FB3E4E"/>
    <w:rsid w:val="00FB534A"/>
    <w:rsid w:val="00FB6AAC"/>
    <w:rsid w:val="00FC09E9"/>
    <w:rsid w:val="00FC3EBE"/>
    <w:rsid w:val="00FC55B2"/>
    <w:rsid w:val="00FC5CB4"/>
    <w:rsid w:val="00FC6314"/>
    <w:rsid w:val="00FC681D"/>
    <w:rsid w:val="00FC7912"/>
    <w:rsid w:val="00FC7F11"/>
    <w:rsid w:val="00FD054F"/>
    <w:rsid w:val="00FD0B18"/>
    <w:rsid w:val="00FD2E8E"/>
    <w:rsid w:val="00FD35B1"/>
    <w:rsid w:val="00FD56AF"/>
    <w:rsid w:val="00FD5A2B"/>
    <w:rsid w:val="00FD6591"/>
    <w:rsid w:val="00FD7328"/>
    <w:rsid w:val="00FE32AE"/>
    <w:rsid w:val="00FE4626"/>
    <w:rsid w:val="00FE52D4"/>
    <w:rsid w:val="00FE5F8D"/>
    <w:rsid w:val="00FE6BE4"/>
    <w:rsid w:val="00FE7F0D"/>
    <w:rsid w:val="00FE7FE4"/>
    <w:rsid w:val="00FF3E3C"/>
    <w:rsid w:val="00FF66AF"/>
    <w:rsid w:val="00FF7A9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4C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060"/>
    <w:rPr>
      <w:lang w:val="es-MX"/>
    </w:rPr>
  </w:style>
  <w:style w:type="paragraph" w:styleId="Ttulo1">
    <w:name w:val="heading 1"/>
    <w:basedOn w:val="Normal"/>
    <w:next w:val="Normal"/>
    <w:link w:val="Ttulo1Car"/>
    <w:uiPriority w:val="9"/>
    <w:qFormat/>
    <w:rsid w:val="006C0DA4"/>
    <w:pPr>
      <w:keepNext/>
      <w:keepLines/>
      <w:spacing w:before="480" w:after="0"/>
      <w:outlineLvl w:val="0"/>
    </w:pPr>
    <w:rPr>
      <w:rFonts w:asciiTheme="majorHAnsi" w:eastAsiaTheme="majorEastAsia" w:hAnsiTheme="majorHAnsi" w:cstheme="majorBidi"/>
      <w:b/>
      <w:bCs/>
      <w:color w:val="365F91" w:themeColor="accent1" w:themeShade="BF"/>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A058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0588"/>
    <w:rPr>
      <w:lang w:val="es-MX"/>
    </w:rPr>
  </w:style>
  <w:style w:type="paragraph" w:styleId="Piedepgina">
    <w:name w:val="footer"/>
    <w:basedOn w:val="Normal"/>
    <w:link w:val="PiedepginaCar"/>
    <w:uiPriority w:val="99"/>
    <w:unhideWhenUsed/>
    <w:rsid w:val="006A058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0588"/>
    <w:rPr>
      <w:lang w:val="es-MX"/>
    </w:rPr>
  </w:style>
  <w:style w:type="paragraph" w:styleId="Textonotapie">
    <w:name w:val="footnote text"/>
    <w:basedOn w:val="Normal"/>
    <w:link w:val="TextonotapieCar"/>
    <w:uiPriority w:val="99"/>
    <w:unhideWhenUsed/>
    <w:rsid w:val="002B38EE"/>
    <w:pPr>
      <w:spacing w:after="0" w:line="240" w:lineRule="auto"/>
    </w:pPr>
    <w:rPr>
      <w:sz w:val="20"/>
      <w:szCs w:val="20"/>
    </w:rPr>
  </w:style>
  <w:style w:type="character" w:customStyle="1" w:styleId="TextonotapieCar">
    <w:name w:val="Texto nota pie Car"/>
    <w:basedOn w:val="Fuentedeprrafopredeter"/>
    <w:link w:val="Textonotapie"/>
    <w:uiPriority w:val="99"/>
    <w:rsid w:val="002B38EE"/>
    <w:rPr>
      <w:sz w:val="20"/>
      <w:szCs w:val="20"/>
      <w:lang w:val="es-MX"/>
    </w:rPr>
  </w:style>
  <w:style w:type="character" w:styleId="Refdenotaalpie">
    <w:name w:val="footnote reference"/>
    <w:basedOn w:val="Fuentedeprrafopredeter"/>
    <w:unhideWhenUsed/>
    <w:rsid w:val="002B38EE"/>
    <w:rPr>
      <w:vertAlign w:val="superscript"/>
    </w:rPr>
  </w:style>
  <w:style w:type="character" w:styleId="Hipervnculo">
    <w:name w:val="Hyperlink"/>
    <w:basedOn w:val="Fuentedeprrafopredeter"/>
    <w:uiPriority w:val="99"/>
    <w:unhideWhenUsed/>
    <w:rsid w:val="00CD2C35"/>
    <w:rPr>
      <w:color w:val="0000FF"/>
      <w:u w:val="single"/>
    </w:rPr>
  </w:style>
  <w:style w:type="paragraph" w:styleId="Prrafodelista">
    <w:name w:val="List Paragraph"/>
    <w:basedOn w:val="Normal"/>
    <w:uiPriority w:val="34"/>
    <w:qFormat/>
    <w:rsid w:val="005D68DC"/>
    <w:pPr>
      <w:ind w:left="720"/>
      <w:contextualSpacing/>
    </w:pPr>
  </w:style>
  <w:style w:type="character" w:customStyle="1" w:styleId="apple-style-span">
    <w:name w:val="apple-style-span"/>
    <w:basedOn w:val="Fuentedeprrafopredeter"/>
    <w:rsid w:val="00A5460C"/>
  </w:style>
  <w:style w:type="paragraph" w:styleId="HTMLconformatoprevio">
    <w:name w:val="HTML Preformatted"/>
    <w:basedOn w:val="Normal"/>
    <w:link w:val="HTMLconformatoprevioCar"/>
    <w:rsid w:val="009A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s-ES" w:eastAsia="es-ES"/>
    </w:rPr>
  </w:style>
  <w:style w:type="character" w:customStyle="1" w:styleId="HTMLconformatoprevioCar">
    <w:name w:val="HTML con formato previo Car"/>
    <w:basedOn w:val="Fuentedeprrafopredeter"/>
    <w:link w:val="HTMLconformatoprevio"/>
    <w:rsid w:val="009A2C01"/>
    <w:rPr>
      <w:rFonts w:ascii="Courier New" w:eastAsia="Times New Roman" w:hAnsi="Courier New" w:cs="Courier New"/>
      <w:color w:val="000000"/>
      <w:sz w:val="20"/>
      <w:szCs w:val="20"/>
      <w:lang w:eastAsia="es-ES"/>
    </w:rPr>
  </w:style>
  <w:style w:type="character" w:customStyle="1" w:styleId="Ttulo1Car">
    <w:name w:val="Título 1 Car"/>
    <w:basedOn w:val="Fuentedeprrafopredeter"/>
    <w:link w:val="Ttulo1"/>
    <w:uiPriority w:val="9"/>
    <w:rsid w:val="006C0DA4"/>
    <w:rPr>
      <w:rFonts w:asciiTheme="majorHAnsi" w:eastAsiaTheme="majorEastAsia" w:hAnsiTheme="majorHAnsi" w:cstheme="majorBidi"/>
      <w:b/>
      <w:bCs/>
      <w:color w:val="365F91" w:themeColor="accent1" w:themeShade="BF"/>
      <w:sz w:val="28"/>
      <w:szCs w:val="28"/>
      <w:lang w:val="es-ES_tradnl" w:eastAsia="es-ES"/>
    </w:rPr>
  </w:style>
  <w:style w:type="paragraph" w:styleId="Textodeglobo">
    <w:name w:val="Balloon Text"/>
    <w:basedOn w:val="Normal"/>
    <w:link w:val="TextodegloboCar"/>
    <w:uiPriority w:val="99"/>
    <w:semiHidden/>
    <w:unhideWhenUsed/>
    <w:rsid w:val="006C0DA4"/>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6C0DA4"/>
    <w:rPr>
      <w:rFonts w:ascii="Lucida Grande" w:hAnsi="Lucida Grande"/>
      <w:sz w:val="18"/>
      <w:szCs w:val="18"/>
      <w:lang w:val="es-MX"/>
    </w:rPr>
  </w:style>
  <w:style w:type="paragraph" w:styleId="Tabladeilustraciones">
    <w:name w:val="table of figures"/>
    <w:basedOn w:val="Normal"/>
    <w:next w:val="Normal"/>
    <w:uiPriority w:val="99"/>
    <w:unhideWhenUsed/>
    <w:rsid w:val="009C6D57"/>
    <w:pPr>
      <w:spacing w:after="0"/>
      <w:ind w:left="440" w:hanging="440"/>
    </w:pPr>
    <w:rPr>
      <w:smallCaps/>
      <w:sz w:val="20"/>
      <w:szCs w:val="20"/>
    </w:rPr>
  </w:style>
  <w:style w:type="paragraph" w:styleId="Bibliografa">
    <w:name w:val="Bibliography"/>
    <w:basedOn w:val="Normal"/>
    <w:next w:val="Normal"/>
    <w:uiPriority w:val="37"/>
    <w:unhideWhenUsed/>
    <w:rsid w:val="002764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060"/>
    <w:rPr>
      <w:lang w:val="es-MX"/>
    </w:rPr>
  </w:style>
  <w:style w:type="paragraph" w:styleId="Ttulo1">
    <w:name w:val="heading 1"/>
    <w:basedOn w:val="Normal"/>
    <w:next w:val="Normal"/>
    <w:link w:val="Ttulo1Car"/>
    <w:uiPriority w:val="9"/>
    <w:qFormat/>
    <w:rsid w:val="006C0DA4"/>
    <w:pPr>
      <w:keepNext/>
      <w:keepLines/>
      <w:spacing w:before="480" w:after="0"/>
      <w:outlineLvl w:val="0"/>
    </w:pPr>
    <w:rPr>
      <w:rFonts w:asciiTheme="majorHAnsi" w:eastAsiaTheme="majorEastAsia" w:hAnsiTheme="majorHAnsi" w:cstheme="majorBidi"/>
      <w:b/>
      <w:bCs/>
      <w:color w:val="365F91" w:themeColor="accent1" w:themeShade="BF"/>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A058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0588"/>
    <w:rPr>
      <w:lang w:val="es-MX"/>
    </w:rPr>
  </w:style>
  <w:style w:type="paragraph" w:styleId="Piedepgina">
    <w:name w:val="footer"/>
    <w:basedOn w:val="Normal"/>
    <w:link w:val="PiedepginaCar"/>
    <w:uiPriority w:val="99"/>
    <w:unhideWhenUsed/>
    <w:rsid w:val="006A058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0588"/>
    <w:rPr>
      <w:lang w:val="es-MX"/>
    </w:rPr>
  </w:style>
  <w:style w:type="paragraph" w:styleId="Textonotapie">
    <w:name w:val="footnote text"/>
    <w:basedOn w:val="Normal"/>
    <w:link w:val="TextonotapieCar"/>
    <w:uiPriority w:val="99"/>
    <w:unhideWhenUsed/>
    <w:rsid w:val="002B38EE"/>
    <w:pPr>
      <w:spacing w:after="0" w:line="240" w:lineRule="auto"/>
    </w:pPr>
    <w:rPr>
      <w:sz w:val="20"/>
      <w:szCs w:val="20"/>
    </w:rPr>
  </w:style>
  <w:style w:type="character" w:customStyle="1" w:styleId="TextonotapieCar">
    <w:name w:val="Texto nota pie Car"/>
    <w:basedOn w:val="Fuentedeprrafopredeter"/>
    <w:link w:val="Textonotapie"/>
    <w:uiPriority w:val="99"/>
    <w:rsid w:val="002B38EE"/>
    <w:rPr>
      <w:sz w:val="20"/>
      <w:szCs w:val="20"/>
      <w:lang w:val="es-MX"/>
    </w:rPr>
  </w:style>
  <w:style w:type="character" w:styleId="Refdenotaalpie">
    <w:name w:val="footnote reference"/>
    <w:basedOn w:val="Fuentedeprrafopredeter"/>
    <w:unhideWhenUsed/>
    <w:rsid w:val="002B38EE"/>
    <w:rPr>
      <w:vertAlign w:val="superscript"/>
    </w:rPr>
  </w:style>
  <w:style w:type="character" w:styleId="Hipervnculo">
    <w:name w:val="Hyperlink"/>
    <w:basedOn w:val="Fuentedeprrafopredeter"/>
    <w:uiPriority w:val="99"/>
    <w:unhideWhenUsed/>
    <w:rsid w:val="00CD2C35"/>
    <w:rPr>
      <w:color w:val="0000FF"/>
      <w:u w:val="single"/>
    </w:rPr>
  </w:style>
  <w:style w:type="paragraph" w:styleId="Prrafodelista">
    <w:name w:val="List Paragraph"/>
    <w:basedOn w:val="Normal"/>
    <w:uiPriority w:val="34"/>
    <w:qFormat/>
    <w:rsid w:val="005D68DC"/>
    <w:pPr>
      <w:ind w:left="720"/>
      <w:contextualSpacing/>
    </w:pPr>
  </w:style>
  <w:style w:type="character" w:customStyle="1" w:styleId="apple-style-span">
    <w:name w:val="apple-style-span"/>
    <w:basedOn w:val="Fuentedeprrafopredeter"/>
    <w:rsid w:val="00A5460C"/>
  </w:style>
  <w:style w:type="paragraph" w:styleId="HTMLconformatoprevio">
    <w:name w:val="HTML Preformatted"/>
    <w:basedOn w:val="Normal"/>
    <w:link w:val="HTMLconformatoprevioCar"/>
    <w:rsid w:val="009A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s-ES" w:eastAsia="es-ES"/>
    </w:rPr>
  </w:style>
  <w:style w:type="character" w:customStyle="1" w:styleId="HTMLconformatoprevioCar">
    <w:name w:val="HTML con formato previo Car"/>
    <w:basedOn w:val="Fuentedeprrafopredeter"/>
    <w:link w:val="HTMLconformatoprevio"/>
    <w:rsid w:val="009A2C01"/>
    <w:rPr>
      <w:rFonts w:ascii="Courier New" w:eastAsia="Times New Roman" w:hAnsi="Courier New" w:cs="Courier New"/>
      <w:color w:val="000000"/>
      <w:sz w:val="20"/>
      <w:szCs w:val="20"/>
      <w:lang w:eastAsia="es-ES"/>
    </w:rPr>
  </w:style>
  <w:style w:type="character" w:customStyle="1" w:styleId="Ttulo1Car">
    <w:name w:val="Título 1 Car"/>
    <w:basedOn w:val="Fuentedeprrafopredeter"/>
    <w:link w:val="Ttulo1"/>
    <w:uiPriority w:val="9"/>
    <w:rsid w:val="006C0DA4"/>
    <w:rPr>
      <w:rFonts w:asciiTheme="majorHAnsi" w:eastAsiaTheme="majorEastAsia" w:hAnsiTheme="majorHAnsi" w:cstheme="majorBidi"/>
      <w:b/>
      <w:bCs/>
      <w:color w:val="365F91" w:themeColor="accent1" w:themeShade="BF"/>
      <w:sz w:val="28"/>
      <w:szCs w:val="28"/>
      <w:lang w:val="es-ES_tradnl" w:eastAsia="es-ES"/>
    </w:rPr>
  </w:style>
  <w:style w:type="paragraph" w:styleId="Textodeglobo">
    <w:name w:val="Balloon Text"/>
    <w:basedOn w:val="Normal"/>
    <w:link w:val="TextodegloboCar"/>
    <w:uiPriority w:val="99"/>
    <w:semiHidden/>
    <w:unhideWhenUsed/>
    <w:rsid w:val="006C0DA4"/>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6C0DA4"/>
    <w:rPr>
      <w:rFonts w:ascii="Lucida Grande" w:hAnsi="Lucida Grande"/>
      <w:sz w:val="18"/>
      <w:szCs w:val="18"/>
      <w:lang w:val="es-MX"/>
    </w:rPr>
  </w:style>
  <w:style w:type="paragraph" w:styleId="Tabladeilustraciones">
    <w:name w:val="table of figures"/>
    <w:basedOn w:val="Normal"/>
    <w:next w:val="Normal"/>
    <w:uiPriority w:val="99"/>
    <w:unhideWhenUsed/>
    <w:rsid w:val="009C6D57"/>
    <w:pPr>
      <w:spacing w:after="0"/>
      <w:ind w:left="440" w:hanging="440"/>
    </w:pPr>
    <w:rPr>
      <w:smallCaps/>
      <w:sz w:val="20"/>
      <w:szCs w:val="20"/>
    </w:rPr>
  </w:style>
  <w:style w:type="paragraph" w:styleId="Bibliografa">
    <w:name w:val="Bibliography"/>
    <w:basedOn w:val="Normal"/>
    <w:next w:val="Normal"/>
    <w:uiPriority w:val="37"/>
    <w:unhideWhenUsed/>
    <w:rsid w:val="0027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38162">
      <w:bodyDiv w:val="1"/>
      <w:marLeft w:val="0"/>
      <w:marRight w:val="0"/>
      <w:marTop w:val="0"/>
      <w:marBottom w:val="0"/>
      <w:divBdr>
        <w:top w:val="none" w:sz="0" w:space="0" w:color="auto"/>
        <w:left w:val="none" w:sz="0" w:space="0" w:color="auto"/>
        <w:bottom w:val="none" w:sz="0" w:space="0" w:color="auto"/>
        <w:right w:val="none" w:sz="0" w:space="0" w:color="auto"/>
      </w:divBdr>
      <w:divsChild>
        <w:div w:id="766317709">
          <w:marLeft w:val="274"/>
          <w:marRight w:val="0"/>
          <w:marTop w:val="0"/>
          <w:marBottom w:val="0"/>
          <w:divBdr>
            <w:top w:val="none" w:sz="0" w:space="0" w:color="auto"/>
            <w:left w:val="none" w:sz="0" w:space="0" w:color="auto"/>
            <w:bottom w:val="none" w:sz="0" w:space="0" w:color="auto"/>
            <w:right w:val="none" w:sz="0" w:space="0" w:color="auto"/>
          </w:divBdr>
        </w:div>
        <w:div w:id="30038868">
          <w:marLeft w:val="274"/>
          <w:marRight w:val="0"/>
          <w:marTop w:val="0"/>
          <w:marBottom w:val="0"/>
          <w:divBdr>
            <w:top w:val="none" w:sz="0" w:space="0" w:color="auto"/>
            <w:left w:val="none" w:sz="0" w:space="0" w:color="auto"/>
            <w:bottom w:val="none" w:sz="0" w:space="0" w:color="auto"/>
            <w:right w:val="none" w:sz="0" w:space="0" w:color="auto"/>
          </w:divBdr>
        </w:div>
        <w:div w:id="466747632">
          <w:marLeft w:val="274"/>
          <w:marRight w:val="0"/>
          <w:marTop w:val="0"/>
          <w:marBottom w:val="0"/>
          <w:divBdr>
            <w:top w:val="none" w:sz="0" w:space="0" w:color="auto"/>
            <w:left w:val="none" w:sz="0" w:space="0" w:color="auto"/>
            <w:bottom w:val="none" w:sz="0" w:space="0" w:color="auto"/>
            <w:right w:val="none" w:sz="0" w:space="0" w:color="auto"/>
          </w:divBdr>
        </w:div>
        <w:div w:id="2073576477">
          <w:marLeft w:val="274"/>
          <w:marRight w:val="0"/>
          <w:marTop w:val="0"/>
          <w:marBottom w:val="0"/>
          <w:divBdr>
            <w:top w:val="none" w:sz="0" w:space="0" w:color="auto"/>
            <w:left w:val="none" w:sz="0" w:space="0" w:color="auto"/>
            <w:bottom w:val="none" w:sz="0" w:space="0" w:color="auto"/>
            <w:right w:val="none" w:sz="0" w:space="0" w:color="auto"/>
          </w:divBdr>
        </w:div>
        <w:div w:id="691881675">
          <w:marLeft w:val="274"/>
          <w:marRight w:val="0"/>
          <w:marTop w:val="0"/>
          <w:marBottom w:val="0"/>
          <w:divBdr>
            <w:top w:val="none" w:sz="0" w:space="0" w:color="auto"/>
            <w:left w:val="none" w:sz="0" w:space="0" w:color="auto"/>
            <w:bottom w:val="none" w:sz="0" w:space="0" w:color="auto"/>
            <w:right w:val="none" w:sz="0" w:space="0" w:color="auto"/>
          </w:divBdr>
        </w:div>
        <w:div w:id="185218305">
          <w:marLeft w:val="274"/>
          <w:marRight w:val="0"/>
          <w:marTop w:val="0"/>
          <w:marBottom w:val="0"/>
          <w:divBdr>
            <w:top w:val="none" w:sz="0" w:space="0" w:color="auto"/>
            <w:left w:val="none" w:sz="0" w:space="0" w:color="auto"/>
            <w:bottom w:val="none" w:sz="0" w:space="0" w:color="auto"/>
            <w:right w:val="none" w:sz="0" w:space="0" w:color="auto"/>
          </w:divBdr>
        </w:div>
        <w:div w:id="1512915727">
          <w:marLeft w:val="274"/>
          <w:marRight w:val="0"/>
          <w:marTop w:val="0"/>
          <w:marBottom w:val="0"/>
          <w:divBdr>
            <w:top w:val="none" w:sz="0" w:space="0" w:color="auto"/>
            <w:left w:val="none" w:sz="0" w:space="0" w:color="auto"/>
            <w:bottom w:val="none" w:sz="0" w:space="0" w:color="auto"/>
            <w:right w:val="none" w:sz="0" w:space="0" w:color="auto"/>
          </w:divBdr>
        </w:div>
        <w:div w:id="880282925">
          <w:marLeft w:val="274"/>
          <w:marRight w:val="0"/>
          <w:marTop w:val="0"/>
          <w:marBottom w:val="0"/>
          <w:divBdr>
            <w:top w:val="none" w:sz="0" w:space="0" w:color="auto"/>
            <w:left w:val="none" w:sz="0" w:space="0" w:color="auto"/>
            <w:bottom w:val="none" w:sz="0" w:space="0" w:color="auto"/>
            <w:right w:val="none" w:sz="0" w:space="0" w:color="auto"/>
          </w:divBdr>
        </w:div>
        <w:div w:id="1280181185">
          <w:marLeft w:val="274"/>
          <w:marRight w:val="0"/>
          <w:marTop w:val="0"/>
          <w:marBottom w:val="0"/>
          <w:divBdr>
            <w:top w:val="none" w:sz="0" w:space="0" w:color="auto"/>
            <w:left w:val="none" w:sz="0" w:space="0" w:color="auto"/>
            <w:bottom w:val="none" w:sz="0" w:space="0" w:color="auto"/>
            <w:right w:val="none" w:sz="0" w:space="0" w:color="auto"/>
          </w:divBdr>
        </w:div>
        <w:div w:id="1674603048">
          <w:marLeft w:val="274"/>
          <w:marRight w:val="0"/>
          <w:marTop w:val="0"/>
          <w:marBottom w:val="0"/>
          <w:divBdr>
            <w:top w:val="none" w:sz="0" w:space="0" w:color="auto"/>
            <w:left w:val="none" w:sz="0" w:space="0" w:color="auto"/>
            <w:bottom w:val="none" w:sz="0" w:space="0" w:color="auto"/>
            <w:right w:val="none" w:sz="0" w:space="0" w:color="auto"/>
          </w:divBdr>
        </w:div>
        <w:div w:id="2018001195">
          <w:marLeft w:val="274"/>
          <w:marRight w:val="0"/>
          <w:marTop w:val="0"/>
          <w:marBottom w:val="0"/>
          <w:divBdr>
            <w:top w:val="none" w:sz="0" w:space="0" w:color="auto"/>
            <w:left w:val="none" w:sz="0" w:space="0" w:color="auto"/>
            <w:bottom w:val="none" w:sz="0" w:space="0" w:color="auto"/>
            <w:right w:val="none" w:sz="0" w:space="0" w:color="auto"/>
          </w:divBdr>
        </w:div>
        <w:div w:id="94861717">
          <w:marLeft w:val="274"/>
          <w:marRight w:val="0"/>
          <w:marTop w:val="0"/>
          <w:marBottom w:val="0"/>
          <w:divBdr>
            <w:top w:val="none" w:sz="0" w:space="0" w:color="auto"/>
            <w:left w:val="none" w:sz="0" w:space="0" w:color="auto"/>
            <w:bottom w:val="none" w:sz="0" w:space="0" w:color="auto"/>
            <w:right w:val="none" w:sz="0" w:space="0" w:color="auto"/>
          </w:divBdr>
        </w:div>
        <w:div w:id="439956621">
          <w:marLeft w:val="274"/>
          <w:marRight w:val="0"/>
          <w:marTop w:val="0"/>
          <w:marBottom w:val="0"/>
          <w:divBdr>
            <w:top w:val="none" w:sz="0" w:space="0" w:color="auto"/>
            <w:left w:val="none" w:sz="0" w:space="0" w:color="auto"/>
            <w:bottom w:val="none" w:sz="0" w:space="0" w:color="auto"/>
            <w:right w:val="none" w:sz="0" w:space="0" w:color="auto"/>
          </w:divBdr>
        </w:div>
        <w:div w:id="1099637035">
          <w:marLeft w:val="274"/>
          <w:marRight w:val="0"/>
          <w:marTop w:val="0"/>
          <w:marBottom w:val="0"/>
          <w:divBdr>
            <w:top w:val="none" w:sz="0" w:space="0" w:color="auto"/>
            <w:left w:val="none" w:sz="0" w:space="0" w:color="auto"/>
            <w:bottom w:val="none" w:sz="0" w:space="0" w:color="auto"/>
            <w:right w:val="none" w:sz="0" w:space="0" w:color="auto"/>
          </w:divBdr>
        </w:div>
        <w:div w:id="1840341694">
          <w:marLeft w:val="274"/>
          <w:marRight w:val="0"/>
          <w:marTop w:val="0"/>
          <w:marBottom w:val="0"/>
          <w:divBdr>
            <w:top w:val="none" w:sz="0" w:space="0" w:color="auto"/>
            <w:left w:val="none" w:sz="0" w:space="0" w:color="auto"/>
            <w:bottom w:val="none" w:sz="0" w:space="0" w:color="auto"/>
            <w:right w:val="none" w:sz="0" w:space="0" w:color="auto"/>
          </w:divBdr>
        </w:div>
        <w:div w:id="1421021509">
          <w:marLeft w:val="274"/>
          <w:marRight w:val="0"/>
          <w:marTop w:val="0"/>
          <w:marBottom w:val="0"/>
          <w:divBdr>
            <w:top w:val="none" w:sz="0" w:space="0" w:color="auto"/>
            <w:left w:val="none" w:sz="0" w:space="0" w:color="auto"/>
            <w:bottom w:val="none" w:sz="0" w:space="0" w:color="auto"/>
            <w:right w:val="none" w:sz="0" w:space="0" w:color="auto"/>
          </w:divBdr>
        </w:div>
        <w:div w:id="34736841">
          <w:marLeft w:val="274"/>
          <w:marRight w:val="0"/>
          <w:marTop w:val="0"/>
          <w:marBottom w:val="0"/>
          <w:divBdr>
            <w:top w:val="none" w:sz="0" w:space="0" w:color="auto"/>
            <w:left w:val="none" w:sz="0" w:space="0" w:color="auto"/>
            <w:bottom w:val="none" w:sz="0" w:space="0" w:color="auto"/>
            <w:right w:val="none" w:sz="0" w:space="0" w:color="auto"/>
          </w:divBdr>
        </w:div>
        <w:div w:id="1499730211">
          <w:marLeft w:val="274"/>
          <w:marRight w:val="0"/>
          <w:marTop w:val="0"/>
          <w:marBottom w:val="0"/>
          <w:divBdr>
            <w:top w:val="none" w:sz="0" w:space="0" w:color="auto"/>
            <w:left w:val="none" w:sz="0" w:space="0" w:color="auto"/>
            <w:bottom w:val="none" w:sz="0" w:space="0" w:color="auto"/>
            <w:right w:val="none" w:sz="0" w:space="0" w:color="auto"/>
          </w:divBdr>
        </w:div>
        <w:div w:id="854804180">
          <w:marLeft w:val="274"/>
          <w:marRight w:val="0"/>
          <w:marTop w:val="0"/>
          <w:marBottom w:val="0"/>
          <w:divBdr>
            <w:top w:val="none" w:sz="0" w:space="0" w:color="auto"/>
            <w:left w:val="none" w:sz="0" w:space="0" w:color="auto"/>
            <w:bottom w:val="none" w:sz="0" w:space="0" w:color="auto"/>
            <w:right w:val="none" w:sz="0" w:space="0" w:color="auto"/>
          </w:divBdr>
        </w:div>
        <w:div w:id="1649893480">
          <w:marLeft w:val="274"/>
          <w:marRight w:val="0"/>
          <w:marTop w:val="0"/>
          <w:marBottom w:val="0"/>
          <w:divBdr>
            <w:top w:val="none" w:sz="0" w:space="0" w:color="auto"/>
            <w:left w:val="none" w:sz="0" w:space="0" w:color="auto"/>
            <w:bottom w:val="none" w:sz="0" w:space="0" w:color="auto"/>
            <w:right w:val="none" w:sz="0" w:space="0" w:color="auto"/>
          </w:divBdr>
        </w:div>
        <w:div w:id="777650305">
          <w:marLeft w:val="274"/>
          <w:marRight w:val="0"/>
          <w:marTop w:val="0"/>
          <w:marBottom w:val="0"/>
          <w:divBdr>
            <w:top w:val="none" w:sz="0" w:space="0" w:color="auto"/>
            <w:left w:val="none" w:sz="0" w:space="0" w:color="auto"/>
            <w:bottom w:val="none" w:sz="0" w:space="0" w:color="auto"/>
            <w:right w:val="none" w:sz="0" w:space="0" w:color="auto"/>
          </w:divBdr>
        </w:div>
        <w:div w:id="1135755427">
          <w:marLeft w:val="274"/>
          <w:marRight w:val="0"/>
          <w:marTop w:val="0"/>
          <w:marBottom w:val="0"/>
          <w:divBdr>
            <w:top w:val="none" w:sz="0" w:space="0" w:color="auto"/>
            <w:left w:val="none" w:sz="0" w:space="0" w:color="auto"/>
            <w:bottom w:val="none" w:sz="0" w:space="0" w:color="auto"/>
            <w:right w:val="none" w:sz="0" w:space="0" w:color="auto"/>
          </w:divBdr>
        </w:div>
        <w:div w:id="618411168">
          <w:marLeft w:val="274"/>
          <w:marRight w:val="0"/>
          <w:marTop w:val="0"/>
          <w:marBottom w:val="0"/>
          <w:divBdr>
            <w:top w:val="none" w:sz="0" w:space="0" w:color="auto"/>
            <w:left w:val="none" w:sz="0" w:space="0" w:color="auto"/>
            <w:bottom w:val="none" w:sz="0" w:space="0" w:color="auto"/>
            <w:right w:val="none" w:sz="0" w:space="0" w:color="auto"/>
          </w:divBdr>
        </w:div>
        <w:div w:id="1206216301">
          <w:marLeft w:val="274"/>
          <w:marRight w:val="0"/>
          <w:marTop w:val="0"/>
          <w:marBottom w:val="0"/>
          <w:divBdr>
            <w:top w:val="none" w:sz="0" w:space="0" w:color="auto"/>
            <w:left w:val="none" w:sz="0" w:space="0" w:color="auto"/>
            <w:bottom w:val="none" w:sz="0" w:space="0" w:color="auto"/>
            <w:right w:val="none" w:sz="0" w:space="0" w:color="auto"/>
          </w:divBdr>
        </w:div>
        <w:div w:id="103186021">
          <w:marLeft w:val="274"/>
          <w:marRight w:val="0"/>
          <w:marTop w:val="0"/>
          <w:marBottom w:val="0"/>
          <w:divBdr>
            <w:top w:val="none" w:sz="0" w:space="0" w:color="auto"/>
            <w:left w:val="none" w:sz="0" w:space="0" w:color="auto"/>
            <w:bottom w:val="none" w:sz="0" w:space="0" w:color="auto"/>
            <w:right w:val="none" w:sz="0" w:space="0" w:color="auto"/>
          </w:divBdr>
        </w:div>
        <w:div w:id="701396806">
          <w:marLeft w:val="274"/>
          <w:marRight w:val="0"/>
          <w:marTop w:val="0"/>
          <w:marBottom w:val="0"/>
          <w:divBdr>
            <w:top w:val="none" w:sz="0" w:space="0" w:color="auto"/>
            <w:left w:val="none" w:sz="0" w:space="0" w:color="auto"/>
            <w:bottom w:val="none" w:sz="0" w:space="0" w:color="auto"/>
            <w:right w:val="none" w:sz="0" w:space="0" w:color="auto"/>
          </w:divBdr>
        </w:div>
      </w:divsChild>
    </w:div>
    <w:div w:id="324091345">
      <w:bodyDiv w:val="1"/>
      <w:marLeft w:val="0"/>
      <w:marRight w:val="0"/>
      <w:marTop w:val="0"/>
      <w:marBottom w:val="0"/>
      <w:divBdr>
        <w:top w:val="none" w:sz="0" w:space="0" w:color="auto"/>
        <w:left w:val="none" w:sz="0" w:space="0" w:color="auto"/>
        <w:bottom w:val="none" w:sz="0" w:space="0" w:color="auto"/>
        <w:right w:val="none" w:sz="0" w:space="0" w:color="auto"/>
      </w:divBdr>
      <w:divsChild>
        <w:div w:id="1470320336">
          <w:marLeft w:val="274"/>
          <w:marRight w:val="0"/>
          <w:marTop w:val="0"/>
          <w:marBottom w:val="0"/>
          <w:divBdr>
            <w:top w:val="none" w:sz="0" w:space="0" w:color="auto"/>
            <w:left w:val="none" w:sz="0" w:space="0" w:color="auto"/>
            <w:bottom w:val="none" w:sz="0" w:space="0" w:color="auto"/>
            <w:right w:val="none" w:sz="0" w:space="0" w:color="auto"/>
          </w:divBdr>
        </w:div>
        <w:div w:id="1663698492">
          <w:marLeft w:val="274"/>
          <w:marRight w:val="0"/>
          <w:marTop w:val="0"/>
          <w:marBottom w:val="0"/>
          <w:divBdr>
            <w:top w:val="none" w:sz="0" w:space="0" w:color="auto"/>
            <w:left w:val="none" w:sz="0" w:space="0" w:color="auto"/>
            <w:bottom w:val="none" w:sz="0" w:space="0" w:color="auto"/>
            <w:right w:val="none" w:sz="0" w:space="0" w:color="auto"/>
          </w:divBdr>
        </w:div>
        <w:div w:id="1079910202">
          <w:marLeft w:val="274"/>
          <w:marRight w:val="0"/>
          <w:marTop w:val="0"/>
          <w:marBottom w:val="0"/>
          <w:divBdr>
            <w:top w:val="none" w:sz="0" w:space="0" w:color="auto"/>
            <w:left w:val="none" w:sz="0" w:space="0" w:color="auto"/>
            <w:bottom w:val="none" w:sz="0" w:space="0" w:color="auto"/>
            <w:right w:val="none" w:sz="0" w:space="0" w:color="auto"/>
          </w:divBdr>
        </w:div>
        <w:div w:id="1067998727">
          <w:marLeft w:val="274"/>
          <w:marRight w:val="0"/>
          <w:marTop w:val="0"/>
          <w:marBottom w:val="0"/>
          <w:divBdr>
            <w:top w:val="none" w:sz="0" w:space="0" w:color="auto"/>
            <w:left w:val="none" w:sz="0" w:space="0" w:color="auto"/>
            <w:bottom w:val="none" w:sz="0" w:space="0" w:color="auto"/>
            <w:right w:val="none" w:sz="0" w:space="0" w:color="auto"/>
          </w:divBdr>
        </w:div>
        <w:div w:id="1342199480">
          <w:marLeft w:val="274"/>
          <w:marRight w:val="0"/>
          <w:marTop w:val="0"/>
          <w:marBottom w:val="0"/>
          <w:divBdr>
            <w:top w:val="none" w:sz="0" w:space="0" w:color="auto"/>
            <w:left w:val="none" w:sz="0" w:space="0" w:color="auto"/>
            <w:bottom w:val="none" w:sz="0" w:space="0" w:color="auto"/>
            <w:right w:val="none" w:sz="0" w:space="0" w:color="auto"/>
          </w:divBdr>
        </w:div>
        <w:div w:id="1522277185">
          <w:marLeft w:val="274"/>
          <w:marRight w:val="0"/>
          <w:marTop w:val="0"/>
          <w:marBottom w:val="0"/>
          <w:divBdr>
            <w:top w:val="none" w:sz="0" w:space="0" w:color="auto"/>
            <w:left w:val="none" w:sz="0" w:space="0" w:color="auto"/>
            <w:bottom w:val="none" w:sz="0" w:space="0" w:color="auto"/>
            <w:right w:val="none" w:sz="0" w:space="0" w:color="auto"/>
          </w:divBdr>
        </w:div>
        <w:div w:id="457262849">
          <w:marLeft w:val="274"/>
          <w:marRight w:val="0"/>
          <w:marTop w:val="0"/>
          <w:marBottom w:val="0"/>
          <w:divBdr>
            <w:top w:val="none" w:sz="0" w:space="0" w:color="auto"/>
            <w:left w:val="none" w:sz="0" w:space="0" w:color="auto"/>
            <w:bottom w:val="none" w:sz="0" w:space="0" w:color="auto"/>
            <w:right w:val="none" w:sz="0" w:space="0" w:color="auto"/>
          </w:divBdr>
        </w:div>
        <w:div w:id="2130514924">
          <w:marLeft w:val="274"/>
          <w:marRight w:val="0"/>
          <w:marTop w:val="0"/>
          <w:marBottom w:val="0"/>
          <w:divBdr>
            <w:top w:val="none" w:sz="0" w:space="0" w:color="auto"/>
            <w:left w:val="none" w:sz="0" w:space="0" w:color="auto"/>
            <w:bottom w:val="none" w:sz="0" w:space="0" w:color="auto"/>
            <w:right w:val="none" w:sz="0" w:space="0" w:color="auto"/>
          </w:divBdr>
        </w:div>
        <w:div w:id="1570387568">
          <w:marLeft w:val="274"/>
          <w:marRight w:val="0"/>
          <w:marTop w:val="0"/>
          <w:marBottom w:val="0"/>
          <w:divBdr>
            <w:top w:val="none" w:sz="0" w:space="0" w:color="auto"/>
            <w:left w:val="none" w:sz="0" w:space="0" w:color="auto"/>
            <w:bottom w:val="none" w:sz="0" w:space="0" w:color="auto"/>
            <w:right w:val="none" w:sz="0" w:space="0" w:color="auto"/>
          </w:divBdr>
        </w:div>
        <w:div w:id="425074735">
          <w:marLeft w:val="274"/>
          <w:marRight w:val="0"/>
          <w:marTop w:val="0"/>
          <w:marBottom w:val="0"/>
          <w:divBdr>
            <w:top w:val="none" w:sz="0" w:space="0" w:color="auto"/>
            <w:left w:val="none" w:sz="0" w:space="0" w:color="auto"/>
            <w:bottom w:val="none" w:sz="0" w:space="0" w:color="auto"/>
            <w:right w:val="none" w:sz="0" w:space="0" w:color="auto"/>
          </w:divBdr>
        </w:div>
        <w:div w:id="926695560">
          <w:marLeft w:val="274"/>
          <w:marRight w:val="0"/>
          <w:marTop w:val="0"/>
          <w:marBottom w:val="0"/>
          <w:divBdr>
            <w:top w:val="none" w:sz="0" w:space="0" w:color="auto"/>
            <w:left w:val="none" w:sz="0" w:space="0" w:color="auto"/>
            <w:bottom w:val="none" w:sz="0" w:space="0" w:color="auto"/>
            <w:right w:val="none" w:sz="0" w:space="0" w:color="auto"/>
          </w:divBdr>
        </w:div>
        <w:div w:id="986009470">
          <w:marLeft w:val="274"/>
          <w:marRight w:val="0"/>
          <w:marTop w:val="0"/>
          <w:marBottom w:val="0"/>
          <w:divBdr>
            <w:top w:val="none" w:sz="0" w:space="0" w:color="auto"/>
            <w:left w:val="none" w:sz="0" w:space="0" w:color="auto"/>
            <w:bottom w:val="none" w:sz="0" w:space="0" w:color="auto"/>
            <w:right w:val="none" w:sz="0" w:space="0" w:color="auto"/>
          </w:divBdr>
        </w:div>
        <w:div w:id="313072953">
          <w:marLeft w:val="274"/>
          <w:marRight w:val="0"/>
          <w:marTop w:val="0"/>
          <w:marBottom w:val="0"/>
          <w:divBdr>
            <w:top w:val="none" w:sz="0" w:space="0" w:color="auto"/>
            <w:left w:val="none" w:sz="0" w:space="0" w:color="auto"/>
            <w:bottom w:val="none" w:sz="0" w:space="0" w:color="auto"/>
            <w:right w:val="none" w:sz="0" w:space="0" w:color="auto"/>
          </w:divBdr>
        </w:div>
        <w:div w:id="966548057">
          <w:marLeft w:val="274"/>
          <w:marRight w:val="0"/>
          <w:marTop w:val="0"/>
          <w:marBottom w:val="0"/>
          <w:divBdr>
            <w:top w:val="none" w:sz="0" w:space="0" w:color="auto"/>
            <w:left w:val="none" w:sz="0" w:space="0" w:color="auto"/>
            <w:bottom w:val="none" w:sz="0" w:space="0" w:color="auto"/>
            <w:right w:val="none" w:sz="0" w:space="0" w:color="auto"/>
          </w:divBdr>
        </w:div>
        <w:div w:id="655576580">
          <w:marLeft w:val="274"/>
          <w:marRight w:val="0"/>
          <w:marTop w:val="0"/>
          <w:marBottom w:val="0"/>
          <w:divBdr>
            <w:top w:val="none" w:sz="0" w:space="0" w:color="auto"/>
            <w:left w:val="none" w:sz="0" w:space="0" w:color="auto"/>
            <w:bottom w:val="none" w:sz="0" w:space="0" w:color="auto"/>
            <w:right w:val="none" w:sz="0" w:space="0" w:color="auto"/>
          </w:divBdr>
        </w:div>
        <w:div w:id="1839661523">
          <w:marLeft w:val="274"/>
          <w:marRight w:val="0"/>
          <w:marTop w:val="0"/>
          <w:marBottom w:val="0"/>
          <w:divBdr>
            <w:top w:val="none" w:sz="0" w:space="0" w:color="auto"/>
            <w:left w:val="none" w:sz="0" w:space="0" w:color="auto"/>
            <w:bottom w:val="none" w:sz="0" w:space="0" w:color="auto"/>
            <w:right w:val="none" w:sz="0" w:space="0" w:color="auto"/>
          </w:divBdr>
        </w:div>
        <w:div w:id="823280380">
          <w:marLeft w:val="274"/>
          <w:marRight w:val="0"/>
          <w:marTop w:val="0"/>
          <w:marBottom w:val="0"/>
          <w:divBdr>
            <w:top w:val="none" w:sz="0" w:space="0" w:color="auto"/>
            <w:left w:val="none" w:sz="0" w:space="0" w:color="auto"/>
            <w:bottom w:val="none" w:sz="0" w:space="0" w:color="auto"/>
            <w:right w:val="none" w:sz="0" w:space="0" w:color="auto"/>
          </w:divBdr>
        </w:div>
        <w:div w:id="864756613">
          <w:marLeft w:val="274"/>
          <w:marRight w:val="0"/>
          <w:marTop w:val="0"/>
          <w:marBottom w:val="0"/>
          <w:divBdr>
            <w:top w:val="none" w:sz="0" w:space="0" w:color="auto"/>
            <w:left w:val="none" w:sz="0" w:space="0" w:color="auto"/>
            <w:bottom w:val="none" w:sz="0" w:space="0" w:color="auto"/>
            <w:right w:val="none" w:sz="0" w:space="0" w:color="auto"/>
          </w:divBdr>
        </w:div>
        <w:div w:id="1617523070">
          <w:marLeft w:val="274"/>
          <w:marRight w:val="0"/>
          <w:marTop w:val="0"/>
          <w:marBottom w:val="0"/>
          <w:divBdr>
            <w:top w:val="none" w:sz="0" w:space="0" w:color="auto"/>
            <w:left w:val="none" w:sz="0" w:space="0" w:color="auto"/>
            <w:bottom w:val="none" w:sz="0" w:space="0" w:color="auto"/>
            <w:right w:val="none" w:sz="0" w:space="0" w:color="auto"/>
          </w:divBdr>
        </w:div>
        <w:div w:id="9840804">
          <w:marLeft w:val="274"/>
          <w:marRight w:val="0"/>
          <w:marTop w:val="0"/>
          <w:marBottom w:val="0"/>
          <w:divBdr>
            <w:top w:val="none" w:sz="0" w:space="0" w:color="auto"/>
            <w:left w:val="none" w:sz="0" w:space="0" w:color="auto"/>
            <w:bottom w:val="none" w:sz="0" w:space="0" w:color="auto"/>
            <w:right w:val="none" w:sz="0" w:space="0" w:color="auto"/>
          </w:divBdr>
        </w:div>
        <w:div w:id="1503470690">
          <w:marLeft w:val="274"/>
          <w:marRight w:val="0"/>
          <w:marTop w:val="0"/>
          <w:marBottom w:val="0"/>
          <w:divBdr>
            <w:top w:val="none" w:sz="0" w:space="0" w:color="auto"/>
            <w:left w:val="none" w:sz="0" w:space="0" w:color="auto"/>
            <w:bottom w:val="none" w:sz="0" w:space="0" w:color="auto"/>
            <w:right w:val="none" w:sz="0" w:space="0" w:color="auto"/>
          </w:divBdr>
        </w:div>
        <w:div w:id="1566985617">
          <w:marLeft w:val="274"/>
          <w:marRight w:val="0"/>
          <w:marTop w:val="0"/>
          <w:marBottom w:val="0"/>
          <w:divBdr>
            <w:top w:val="none" w:sz="0" w:space="0" w:color="auto"/>
            <w:left w:val="none" w:sz="0" w:space="0" w:color="auto"/>
            <w:bottom w:val="none" w:sz="0" w:space="0" w:color="auto"/>
            <w:right w:val="none" w:sz="0" w:space="0" w:color="auto"/>
          </w:divBdr>
        </w:div>
        <w:div w:id="397291879">
          <w:marLeft w:val="274"/>
          <w:marRight w:val="0"/>
          <w:marTop w:val="0"/>
          <w:marBottom w:val="0"/>
          <w:divBdr>
            <w:top w:val="none" w:sz="0" w:space="0" w:color="auto"/>
            <w:left w:val="none" w:sz="0" w:space="0" w:color="auto"/>
            <w:bottom w:val="none" w:sz="0" w:space="0" w:color="auto"/>
            <w:right w:val="none" w:sz="0" w:space="0" w:color="auto"/>
          </w:divBdr>
        </w:div>
        <w:div w:id="789322885">
          <w:marLeft w:val="274"/>
          <w:marRight w:val="0"/>
          <w:marTop w:val="0"/>
          <w:marBottom w:val="0"/>
          <w:divBdr>
            <w:top w:val="none" w:sz="0" w:space="0" w:color="auto"/>
            <w:left w:val="none" w:sz="0" w:space="0" w:color="auto"/>
            <w:bottom w:val="none" w:sz="0" w:space="0" w:color="auto"/>
            <w:right w:val="none" w:sz="0" w:space="0" w:color="auto"/>
          </w:divBdr>
        </w:div>
        <w:div w:id="794299454">
          <w:marLeft w:val="274"/>
          <w:marRight w:val="0"/>
          <w:marTop w:val="0"/>
          <w:marBottom w:val="0"/>
          <w:divBdr>
            <w:top w:val="none" w:sz="0" w:space="0" w:color="auto"/>
            <w:left w:val="none" w:sz="0" w:space="0" w:color="auto"/>
            <w:bottom w:val="none" w:sz="0" w:space="0" w:color="auto"/>
            <w:right w:val="none" w:sz="0" w:space="0" w:color="auto"/>
          </w:divBdr>
        </w:div>
        <w:div w:id="1614360346">
          <w:marLeft w:val="274"/>
          <w:marRight w:val="0"/>
          <w:marTop w:val="0"/>
          <w:marBottom w:val="0"/>
          <w:divBdr>
            <w:top w:val="none" w:sz="0" w:space="0" w:color="auto"/>
            <w:left w:val="none" w:sz="0" w:space="0" w:color="auto"/>
            <w:bottom w:val="none" w:sz="0" w:space="0" w:color="auto"/>
            <w:right w:val="none" w:sz="0" w:space="0" w:color="auto"/>
          </w:divBdr>
        </w:div>
      </w:divsChild>
    </w:div>
    <w:div w:id="2034459921">
      <w:bodyDiv w:val="1"/>
      <w:marLeft w:val="0"/>
      <w:marRight w:val="0"/>
      <w:marTop w:val="0"/>
      <w:marBottom w:val="0"/>
      <w:divBdr>
        <w:top w:val="none" w:sz="0" w:space="0" w:color="auto"/>
        <w:left w:val="none" w:sz="0" w:space="0" w:color="auto"/>
        <w:bottom w:val="none" w:sz="0" w:space="0" w:color="auto"/>
        <w:right w:val="none" w:sz="0" w:space="0" w:color="auto"/>
      </w:divBdr>
      <w:divsChild>
        <w:div w:id="546768042">
          <w:marLeft w:val="274"/>
          <w:marRight w:val="0"/>
          <w:marTop w:val="0"/>
          <w:marBottom w:val="0"/>
          <w:divBdr>
            <w:top w:val="none" w:sz="0" w:space="0" w:color="auto"/>
            <w:left w:val="none" w:sz="0" w:space="0" w:color="auto"/>
            <w:bottom w:val="none" w:sz="0" w:space="0" w:color="auto"/>
            <w:right w:val="none" w:sz="0" w:space="0" w:color="auto"/>
          </w:divBdr>
        </w:div>
        <w:div w:id="1335300118">
          <w:marLeft w:val="274"/>
          <w:marRight w:val="0"/>
          <w:marTop w:val="0"/>
          <w:marBottom w:val="0"/>
          <w:divBdr>
            <w:top w:val="none" w:sz="0" w:space="0" w:color="auto"/>
            <w:left w:val="none" w:sz="0" w:space="0" w:color="auto"/>
            <w:bottom w:val="none" w:sz="0" w:space="0" w:color="auto"/>
            <w:right w:val="none" w:sz="0" w:space="0" w:color="auto"/>
          </w:divBdr>
        </w:div>
        <w:div w:id="663584628">
          <w:marLeft w:val="274"/>
          <w:marRight w:val="0"/>
          <w:marTop w:val="0"/>
          <w:marBottom w:val="0"/>
          <w:divBdr>
            <w:top w:val="none" w:sz="0" w:space="0" w:color="auto"/>
            <w:left w:val="none" w:sz="0" w:space="0" w:color="auto"/>
            <w:bottom w:val="none" w:sz="0" w:space="0" w:color="auto"/>
            <w:right w:val="none" w:sz="0" w:space="0" w:color="auto"/>
          </w:divBdr>
        </w:div>
        <w:div w:id="763191476">
          <w:marLeft w:val="274"/>
          <w:marRight w:val="0"/>
          <w:marTop w:val="0"/>
          <w:marBottom w:val="0"/>
          <w:divBdr>
            <w:top w:val="none" w:sz="0" w:space="0" w:color="auto"/>
            <w:left w:val="none" w:sz="0" w:space="0" w:color="auto"/>
            <w:bottom w:val="none" w:sz="0" w:space="0" w:color="auto"/>
            <w:right w:val="none" w:sz="0" w:space="0" w:color="auto"/>
          </w:divBdr>
        </w:div>
        <w:div w:id="268851333">
          <w:marLeft w:val="274"/>
          <w:marRight w:val="0"/>
          <w:marTop w:val="0"/>
          <w:marBottom w:val="0"/>
          <w:divBdr>
            <w:top w:val="none" w:sz="0" w:space="0" w:color="auto"/>
            <w:left w:val="none" w:sz="0" w:space="0" w:color="auto"/>
            <w:bottom w:val="none" w:sz="0" w:space="0" w:color="auto"/>
            <w:right w:val="none" w:sz="0" w:space="0" w:color="auto"/>
          </w:divBdr>
        </w:div>
        <w:div w:id="1441875013">
          <w:marLeft w:val="274"/>
          <w:marRight w:val="0"/>
          <w:marTop w:val="0"/>
          <w:marBottom w:val="0"/>
          <w:divBdr>
            <w:top w:val="none" w:sz="0" w:space="0" w:color="auto"/>
            <w:left w:val="none" w:sz="0" w:space="0" w:color="auto"/>
            <w:bottom w:val="none" w:sz="0" w:space="0" w:color="auto"/>
            <w:right w:val="none" w:sz="0" w:space="0" w:color="auto"/>
          </w:divBdr>
        </w:div>
        <w:div w:id="158277003">
          <w:marLeft w:val="274"/>
          <w:marRight w:val="0"/>
          <w:marTop w:val="0"/>
          <w:marBottom w:val="0"/>
          <w:divBdr>
            <w:top w:val="none" w:sz="0" w:space="0" w:color="auto"/>
            <w:left w:val="none" w:sz="0" w:space="0" w:color="auto"/>
            <w:bottom w:val="none" w:sz="0" w:space="0" w:color="auto"/>
            <w:right w:val="none" w:sz="0" w:space="0" w:color="auto"/>
          </w:divBdr>
        </w:div>
        <w:div w:id="1234195325">
          <w:marLeft w:val="274"/>
          <w:marRight w:val="0"/>
          <w:marTop w:val="0"/>
          <w:marBottom w:val="0"/>
          <w:divBdr>
            <w:top w:val="none" w:sz="0" w:space="0" w:color="auto"/>
            <w:left w:val="none" w:sz="0" w:space="0" w:color="auto"/>
            <w:bottom w:val="none" w:sz="0" w:space="0" w:color="auto"/>
            <w:right w:val="none" w:sz="0" w:space="0" w:color="auto"/>
          </w:divBdr>
        </w:div>
        <w:div w:id="1557811707">
          <w:marLeft w:val="274"/>
          <w:marRight w:val="0"/>
          <w:marTop w:val="0"/>
          <w:marBottom w:val="0"/>
          <w:divBdr>
            <w:top w:val="none" w:sz="0" w:space="0" w:color="auto"/>
            <w:left w:val="none" w:sz="0" w:space="0" w:color="auto"/>
            <w:bottom w:val="none" w:sz="0" w:space="0" w:color="auto"/>
            <w:right w:val="none" w:sz="0" w:space="0" w:color="auto"/>
          </w:divBdr>
        </w:div>
        <w:div w:id="475144840">
          <w:marLeft w:val="274"/>
          <w:marRight w:val="0"/>
          <w:marTop w:val="0"/>
          <w:marBottom w:val="0"/>
          <w:divBdr>
            <w:top w:val="none" w:sz="0" w:space="0" w:color="auto"/>
            <w:left w:val="none" w:sz="0" w:space="0" w:color="auto"/>
            <w:bottom w:val="none" w:sz="0" w:space="0" w:color="auto"/>
            <w:right w:val="none" w:sz="0" w:space="0" w:color="auto"/>
          </w:divBdr>
        </w:div>
        <w:div w:id="1435707563">
          <w:marLeft w:val="274"/>
          <w:marRight w:val="0"/>
          <w:marTop w:val="0"/>
          <w:marBottom w:val="0"/>
          <w:divBdr>
            <w:top w:val="none" w:sz="0" w:space="0" w:color="auto"/>
            <w:left w:val="none" w:sz="0" w:space="0" w:color="auto"/>
            <w:bottom w:val="none" w:sz="0" w:space="0" w:color="auto"/>
            <w:right w:val="none" w:sz="0" w:space="0" w:color="auto"/>
          </w:divBdr>
        </w:div>
        <w:div w:id="843399232">
          <w:marLeft w:val="274"/>
          <w:marRight w:val="0"/>
          <w:marTop w:val="0"/>
          <w:marBottom w:val="0"/>
          <w:divBdr>
            <w:top w:val="none" w:sz="0" w:space="0" w:color="auto"/>
            <w:left w:val="none" w:sz="0" w:space="0" w:color="auto"/>
            <w:bottom w:val="none" w:sz="0" w:space="0" w:color="auto"/>
            <w:right w:val="none" w:sz="0" w:space="0" w:color="auto"/>
          </w:divBdr>
        </w:div>
        <w:div w:id="1628311293">
          <w:marLeft w:val="274"/>
          <w:marRight w:val="0"/>
          <w:marTop w:val="0"/>
          <w:marBottom w:val="0"/>
          <w:divBdr>
            <w:top w:val="none" w:sz="0" w:space="0" w:color="auto"/>
            <w:left w:val="none" w:sz="0" w:space="0" w:color="auto"/>
            <w:bottom w:val="none" w:sz="0" w:space="0" w:color="auto"/>
            <w:right w:val="none" w:sz="0" w:space="0" w:color="auto"/>
          </w:divBdr>
        </w:div>
        <w:div w:id="2092583547">
          <w:marLeft w:val="274"/>
          <w:marRight w:val="0"/>
          <w:marTop w:val="0"/>
          <w:marBottom w:val="0"/>
          <w:divBdr>
            <w:top w:val="none" w:sz="0" w:space="0" w:color="auto"/>
            <w:left w:val="none" w:sz="0" w:space="0" w:color="auto"/>
            <w:bottom w:val="none" w:sz="0" w:space="0" w:color="auto"/>
            <w:right w:val="none" w:sz="0" w:space="0" w:color="auto"/>
          </w:divBdr>
        </w:div>
        <w:div w:id="240796426">
          <w:marLeft w:val="274"/>
          <w:marRight w:val="0"/>
          <w:marTop w:val="0"/>
          <w:marBottom w:val="0"/>
          <w:divBdr>
            <w:top w:val="none" w:sz="0" w:space="0" w:color="auto"/>
            <w:left w:val="none" w:sz="0" w:space="0" w:color="auto"/>
            <w:bottom w:val="none" w:sz="0" w:space="0" w:color="auto"/>
            <w:right w:val="none" w:sz="0" w:space="0" w:color="auto"/>
          </w:divBdr>
        </w:div>
        <w:div w:id="292638575">
          <w:marLeft w:val="274"/>
          <w:marRight w:val="0"/>
          <w:marTop w:val="0"/>
          <w:marBottom w:val="0"/>
          <w:divBdr>
            <w:top w:val="none" w:sz="0" w:space="0" w:color="auto"/>
            <w:left w:val="none" w:sz="0" w:space="0" w:color="auto"/>
            <w:bottom w:val="none" w:sz="0" w:space="0" w:color="auto"/>
            <w:right w:val="none" w:sz="0" w:space="0" w:color="auto"/>
          </w:divBdr>
        </w:div>
        <w:div w:id="119108280">
          <w:marLeft w:val="274"/>
          <w:marRight w:val="0"/>
          <w:marTop w:val="0"/>
          <w:marBottom w:val="0"/>
          <w:divBdr>
            <w:top w:val="none" w:sz="0" w:space="0" w:color="auto"/>
            <w:left w:val="none" w:sz="0" w:space="0" w:color="auto"/>
            <w:bottom w:val="none" w:sz="0" w:space="0" w:color="auto"/>
            <w:right w:val="none" w:sz="0" w:space="0" w:color="auto"/>
          </w:divBdr>
        </w:div>
        <w:div w:id="722758085">
          <w:marLeft w:val="274"/>
          <w:marRight w:val="0"/>
          <w:marTop w:val="0"/>
          <w:marBottom w:val="0"/>
          <w:divBdr>
            <w:top w:val="none" w:sz="0" w:space="0" w:color="auto"/>
            <w:left w:val="none" w:sz="0" w:space="0" w:color="auto"/>
            <w:bottom w:val="none" w:sz="0" w:space="0" w:color="auto"/>
            <w:right w:val="none" w:sz="0" w:space="0" w:color="auto"/>
          </w:divBdr>
        </w:div>
        <w:div w:id="820385092">
          <w:marLeft w:val="274"/>
          <w:marRight w:val="0"/>
          <w:marTop w:val="0"/>
          <w:marBottom w:val="0"/>
          <w:divBdr>
            <w:top w:val="none" w:sz="0" w:space="0" w:color="auto"/>
            <w:left w:val="none" w:sz="0" w:space="0" w:color="auto"/>
            <w:bottom w:val="none" w:sz="0" w:space="0" w:color="auto"/>
            <w:right w:val="none" w:sz="0" w:space="0" w:color="auto"/>
          </w:divBdr>
        </w:div>
        <w:div w:id="1537038860">
          <w:marLeft w:val="274"/>
          <w:marRight w:val="0"/>
          <w:marTop w:val="0"/>
          <w:marBottom w:val="0"/>
          <w:divBdr>
            <w:top w:val="none" w:sz="0" w:space="0" w:color="auto"/>
            <w:left w:val="none" w:sz="0" w:space="0" w:color="auto"/>
            <w:bottom w:val="none" w:sz="0" w:space="0" w:color="auto"/>
            <w:right w:val="none" w:sz="0" w:space="0" w:color="auto"/>
          </w:divBdr>
        </w:div>
        <w:div w:id="35550419">
          <w:marLeft w:val="274"/>
          <w:marRight w:val="0"/>
          <w:marTop w:val="0"/>
          <w:marBottom w:val="0"/>
          <w:divBdr>
            <w:top w:val="none" w:sz="0" w:space="0" w:color="auto"/>
            <w:left w:val="none" w:sz="0" w:space="0" w:color="auto"/>
            <w:bottom w:val="none" w:sz="0" w:space="0" w:color="auto"/>
            <w:right w:val="none" w:sz="0" w:space="0" w:color="auto"/>
          </w:divBdr>
        </w:div>
        <w:div w:id="1940216124">
          <w:marLeft w:val="274"/>
          <w:marRight w:val="0"/>
          <w:marTop w:val="0"/>
          <w:marBottom w:val="0"/>
          <w:divBdr>
            <w:top w:val="none" w:sz="0" w:space="0" w:color="auto"/>
            <w:left w:val="none" w:sz="0" w:space="0" w:color="auto"/>
            <w:bottom w:val="none" w:sz="0" w:space="0" w:color="auto"/>
            <w:right w:val="none" w:sz="0" w:space="0" w:color="auto"/>
          </w:divBdr>
        </w:div>
        <w:div w:id="909120132">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jhidalgo@anahuac.mx"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mailto:jhidalgo@anahuac.mx" TargetMode="External"/><Relationship Id="rId2" Type="http://schemas.openxmlformats.org/officeDocument/2006/relationships/hyperlink" Target="http://pulsosocial.com/2008/10/01/4000-millones-de-celulares-en-el-mundo/" TargetMode="External"/><Relationship Id="rId3" Type="http://schemas.openxmlformats.org/officeDocument/2006/relationships/hyperlink" Target="http://brainstormtech.blogs.fortune.cnn.com/2009/07/23/where-in-the-world-are-those-18-6-million-ipod-touches/"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F81AAA-8F0C-4F4D-981C-BEC7FB0AFFF5}" type="doc">
      <dgm:prSet loTypeId="urn:microsoft.com/office/officeart/2005/8/layout/hList1" loCatId="list" qsTypeId="urn:microsoft.com/office/officeart/2005/8/quickstyle/3d1" qsCatId="3D" csTypeId="urn:microsoft.com/office/officeart/2005/8/colors/colorful2" csCatId="colorful" phldr="1"/>
      <dgm:spPr/>
      <dgm:t>
        <a:bodyPr/>
        <a:lstStyle/>
        <a:p>
          <a:endParaRPr lang="es-ES"/>
        </a:p>
      </dgm:t>
    </dgm:pt>
    <dgm:pt modelId="{BB9C2EBF-698B-407D-BD0E-56C42DD56B59}">
      <dgm:prSet phldrT="[Texto]"/>
      <dgm:spPr/>
      <dgm:t>
        <a:bodyPr/>
        <a:lstStyle/>
        <a:p>
          <a:r>
            <a:rPr lang="es-MX" dirty="0" smtClean="0">
              <a:latin typeface="Times New Roman"/>
              <a:cs typeface="Times New Roman"/>
            </a:rPr>
            <a:t>Información</a:t>
          </a:r>
          <a:endParaRPr lang="es-ES" dirty="0">
            <a:latin typeface="Times New Roman"/>
            <a:cs typeface="Times New Roman"/>
          </a:endParaRPr>
        </a:p>
      </dgm:t>
    </dgm:pt>
    <dgm:pt modelId="{0F5BDB4B-717E-40E3-8FFC-1C7B65930DF3}" type="parTrans" cxnId="{4469872E-FC16-4D28-8082-BA5D8BF0D474}">
      <dgm:prSet/>
      <dgm:spPr/>
      <dgm:t>
        <a:bodyPr/>
        <a:lstStyle/>
        <a:p>
          <a:endParaRPr lang="es-ES"/>
        </a:p>
      </dgm:t>
    </dgm:pt>
    <dgm:pt modelId="{F5F716D8-9BED-4892-A1FC-A5CAB1E1F28B}" type="sibTrans" cxnId="{4469872E-FC16-4D28-8082-BA5D8BF0D474}">
      <dgm:prSet/>
      <dgm:spPr/>
      <dgm:t>
        <a:bodyPr/>
        <a:lstStyle/>
        <a:p>
          <a:endParaRPr lang="es-ES"/>
        </a:p>
      </dgm:t>
    </dgm:pt>
    <dgm:pt modelId="{F7C2E465-C505-4987-8FFB-0CDA9595E208}">
      <dgm:prSet phldrT="[Texto]"/>
      <dgm:spPr/>
      <dgm:t>
        <a:bodyPr/>
        <a:lstStyle/>
        <a:p>
          <a:r>
            <a:rPr lang="es-MX" dirty="0" smtClean="0">
              <a:latin typeface="Times New Roman"/>
              <a:cs typeface="Times New Roman"/>
            </a:rPr>
            <a:t>Agencias de noticias</a:t>
          </a:r>
          <a:endParaRPr lang="es-ES" dirty="0">
            <a:latin typeface="Times New Roman"/>
            <a:cs typeface="Times New Roman"/>
          </a:endParaRPr>
        </a:p>
      </dgm:t>
    </dgm:pt>
    <dgm:pt modelId="{A11F9008-6805-4B5B-8AAE-E1E8A2A4DF05}" type="parTrans" cxnId="{9424F3D8-B799-45D2-B543-9DC1ECAB72A3}">
      <dgm:prSet/>
      <dgm:spPr/>
      <dgm:t>
        <a:bodyPr/>
        <a:lstStyle/>
        <a:p>
          <a:endParaRPr lang="es-ES"/>
        </a:p>
      </dgm:t>
    </dgm:pt>
    <dgm:pt modelId="{28C4CA3C-2700-4901-8040-BD124CA9A9A4}" type="sibTrans" cxnId="{9424F3D8-B799-45D2-B543-9DC1ECAB72A3}">
      <dgm:prSet/>
      <dgm:spPr/>
      <dgm:t>
        <a:bodyPr/>
        <a:lstStyle/>
        <a:p>
          <a:endParaRPr lang="es-ES"/>
        </a:p>
      </dgm:t>
    </dgm:pt>
    <dgm:pt modelId="{5801E369-2D8D-4F87-BE02-F4BEF880AA5B}">
      <dgm:prSet phldrT="[Texto]"/>
      <dgm:spPr/>
      <dgm:t>
        <a:bodyPr/>
        <a:lstStyle/>
        <a:p>
          <a:r>
            <a:rPr lang="es-MX" dirty="0" smtClean="0">
              <a:latin typeface="Times New Roman"/>
              <a:cs typeface="Times New Roman"/>
            </a:rPr>
            <a:t>Santorales en línea</a:t>
          </a:r>
          <a:endParaRPr lang="es-ES" dirty="0">
            <a:latin typeface="Times New Roman"/>
            <a:cs typeface="Times New Roman"/>
          </a:endParaRPr>
        </a:p>
      </dgm:t>
    </dgm:pt>
    <dgm:pt modelId="{7B349427-A284-4B64-B197-A66B24D72FF1}" type="parTrans" cxnId="{34A179D9-D633-47D3-9D9F-4DDA1FCE496E}">
      <dgm:prSet/>
      <dgm:spPr/>
      <dgm:t>
        <a:bodyPr/>
        <a:lstStyle/>
        <a:p>
          <a:endParaRPr lang="es-ES"/>
        </a:p>
      </dgm:t>
    </dgm:pt>
    <dgm:pt modelId="{8DD3F658-9BF4-4581-98C9-B1A21983743E}" type="sibTrans" cxnId="{34A179D9-D633-47D3-9D9F-4DDA1FCE496E}">
      <dgm:prSet/>
      <dgm:spPr/>
      <dgm:t>
        <a:bodyPr/>
        <a:lstStyle/>
        <a:p>
          <a:endParaRPr lang="es-ES"/>
        </a:p>
      </dgm:t>
    </dgm:pt>
    <dgm:pt modelId="{774DF7D2-431F-49D2-BD85-31D28EB02430}">
      <dgm:prSet phldrT="[Texto]"/>
      <dgm:spPr>
        <a:solidFill>
          <a:srgbClr val="00B050"/>
        </a:solidFill>
      </dgm:spPr>
      <dgm:t>
        <a:bodyPr/>
        <a:lstStyle/>
        <a:p>
          <a:r>
            <a:rPr lang="es-MX" dirty="0" smtClean="0">
              <a:latin typeface="Times New Roman"/>
              <a:cs typeface="Times New Roman"/>
            </a:rPr>
            <a:t>Formación</a:t>
          </a:r>
          <a:endParaRPr lang="es-ES" dirty="0">
            <a:latin typeface="Times New Roman"/>
            <a:cs typeface="Times New Roman"/>
          </a:endParaRPr>
        </a:p>
      </dgm:t>
    </dgm:pt>
    <dgm:pt modelId="{769B8A87-1E66-461D-9FFC-846116E36000}" type="parTrans" cxnId="{81CCB8C3-3C46-49DD-9148-75292B128FC3}">
      <dgm:prSet/>
      <dgm:spPr/>
      <dgm:t>
        <a:bodyPr/>
        <a:lstStyle/>
        <a:p>
          <a:endParaRPr lang="es-ES"/>
        </a:p>
      </dgm:t>
    </dgm:pt>
    <dgm:pt modelId="{A7C9AAEB-8E64-4549-85CA-04302058FD39}" type="sibTrans" cxnId="{81CCB8C3-3C46-49DD-9148-75292B128FC3}">
      <dgm:prSet/>
      <dgm:spPr/>
      <dgm:t>
        <a:bodyPr/>
        <a:lstStyle/>
        <a:p>
          <a:endParaRPr lang="es-ES"/>
        </a:p>
      </dgm:t>
    </dgm:pt>
    <dgm:pt modelId="{D28B6BC4-DFFD-4D1C-ADC0-A62577A6DF83}">
      <dgm:prSet phldrT="[Texto]"/>
      <dgm:spPr/>
      <dgm:t>
        <a:bodyPr/>
        <a:lstStyle/>
        <a:p>
          <a:r>
            <a:rPr lang="es-MX" dirty="0" smtClean="0">
              <a:latin typeface="Times New Roman"/>
              <a:cs typeface="Times New Roman"/>
            </a:rPr>
            <a:t>Cursos en línea</a:t>
          </a:r>
          <a:endParaRPr lang="es-ES" dirty="0">
            <a:latin typeface="Times New Roman"/>
            <a:cs typeface="Times New Roman"/>
          </a:endParaRPr>
        </a:p>
      </dgm:t>
    </dgm:pt>
    <dgm:pt modelId="{BF0E2F70-71B7-402B-984D-A5CA759B3CF0}" type="parTrans" cxnId="{AB09B010-7872-4C9D-AFA3-43DCB7638930}">
      <dgm:prSet/>
      <dgm:spPr/>
      <dgm:t>
        <a:bodyPr/>
        <a:lstStyle/>
        <a:p>
          <a:endParaRPr lang="es-ES"/>
        </a:p>
      </dgm:t>
    </dgm:pt>
    <dgm:pt modelId="{4E8065DC-98A2-409E-B7F1-A970E62A1F2F}" type="sibTrans" cxnId="{AB09B010-7872-4C9D-AFA3-43DCB7638930}">
      <dgm:prSet/>
      <dgm:spPr/>
      <dgm:t>
        <a:bodyPr/>
        <a:lstStyle/>
        <a:p>
          <a:endParaRPr lang="es-ES"/>
        </a:p>
      </dgm:t>
    </dgm:pt>
    <dgm:pt modelId="{A521335F-7A68-4F24-94F5-3B7DE3894949}">
      <dgm:prSet phldrT="[Texto]"/>
      <dgm:spPr/>
      <dgm:t>
        <a:bodyPr/>
        <a:lstStyle/>
        <a:p>
          <a:r>
            <a:rPr lang="es-MX" dirty="0" smtClean="0">
              <a:latin typeface="Times New Roman"/>
              <a:cs typeface="Times New Roman"/>
            </a:rPr>
            <a:t>Comunidades virtuales</a:t>
          </a:r>
          <a:endParaRPr lang="es-ES" dirty="0">
            <a:latin typeface="Times New Roman"/>
            <a:cs typeface="Times New Roman"/>
          </a:endParaRPr>
        </a:p>
      </dgm:t>
    </dgm:pt>
    <dgm:pt modelId="{1412717F-906B-4AD3-90EF-E3A091E56A5A}" type="parTrans" cxnId="{A56BA69F-7349-4C7F-8B08-1533B8EB1C30}">
      <dgm:prSet/>
      <dgm:spPr/>
      <dgm:t>
        <a:bodyPr/>
        <a:lstStyle/>
        <a:p>
          <a:endParaRPr lang="es-ES"/>
        </a:p>
      </dgm:t>
    </dgm:pt>
    <dgm:pt modelId="{AA2F56AE-FC80-40A9-93BF-CB9ED1731D65}" type="sibTrans" cxnId="{A56BA69F-7349-4C7F-8B08-1533B8EB1C30}">
      <dgm:prSet/>
      <dgm:spPr/>
      <dgm:t>
        <a:bodyPr/>
        <a:lstStyle/>
        <a:p>
          <a:endParaRPr lang="es-ES"/>
        </a:p>
      </dgm:t>
    </dgm:pt>
    <dgm:pt modelId="{49F5DD0D-825A-48E1-818B-72C71710125A}">
      <dgm:prSet phldrT="[Texto]"/>
      <dgm:spPr>
        <a:solidFill>
          <a:srgbClr val="FFC000"/>
        </a:solidFill>
      </dgm:spPr>
      <dgm:t>
        <a:bodyPr/>
        <a:lstStyle/>
        <a:p>
          <a:r>
            <a:rPr lang="es-MX" dirty="0" smtClean="0">
              <a:latin typeface="Times New Roman"/>
              <a:cs typeface="Times New Roman"/>
            </a:rPr>
            <a:t>Evangelización</a:t>
          </a:r>
          <a:endParaRPr lang="es-ES" dirty="0">
            <a:latin typeface="Times New Roman"/>
            <a:cs typeface="Times New Roman"/>
          </a:endParaRPr>
        </a:p>
      </dgm:t>
    </dgm:pt>
    <dgm:pt modelId="{55E39EED-3148-4741-9F5A-0E85A53DDD16}" type="parTrans" cxnId="{437CB362-BE7A-4AF2-9F08-D7ABC8AF4763}">
      <dgm:prSet/>
      <dgm:spPr/>
      <dgm:t>
        <a:bodyPr/>
        <a:lstStyle/>
        <a:p>
          <a:endParaRPr lang="es-ES"/>
        </a:p>
      </dgm:t>
    </dgm:pt>
    <dgm:pt modelId="{A5D3A1D2-3B60-4BE3-84C2-9B8B6252F193}" type="sibTrans" cxnId="{437CB362-BE7A-4AF2-9F08-D7ABC8AF4763}">
      <dgm:prSet/>
      <dgm:spPr/>
      <dgm:t>
        <a:bodyPr/>
        <a:lstStyle/>
        <a:p>
          <a:endParaRPr lang="es-ES"/>
        </a:p>
      </dgm:t>
    </dgm:pt>
    <dgm:pt modelId="{874EF0A1-F51F-4B30-B520-4E54B4388085}">
      <dgm:prSet phldrT="[Texto]"/>
      <dgm:spPr/>
      <dgm:t>
        <a:bodyPr/>
        <a:lstStyle/>
        <a:p>
          <a:r>
            <a:rPr lang="es-MX" dirty="0" smtClean="0">
              <a:latin typeface="Times New Roman"/>
              <a:cs typeface="Times New Roman"/>
            </a:rPr>
            <a:t>Redes de oración</a:t>
          </a:r>
          <a:endParaRPr lang="es-ES" dirty="0">
            <a:latin typeface="Times New Roman"/>
            <a:cs typeface="Times New Roman"/>
          </a:endParaRPr>
        </a:p>
      </dgm:t>
    </dgm:pt>
    <dgm:pt modelId="{9133F550-4377-4EA8-A98B-6814BB2DDFE6}" type="parTrans" cxnId="{FA9FB5D9-D75F-48CC-B098-292E062242E3}">
      <dgm:prSet/>
      <dgm:spPr/>
      <dgm:t>
        <a:bodyPr/>
        <a:lstStyle/>
        <a:p>
          <a:endParaRPr lang="es-ES"/>
        </a:p>
      </dgm:t>
    </dgm:pt>
    <dgm:pt modelId="{DCEF46FC-9DB4-4935-BF93-7F6E9935CC31}" type="sibTrans" cxnId="{FA9FB5D9-D75F-48CC-B098-292E062242E3}">
      <dgm:prSet/>
      <dgm:spPr/>
      <dgm:t>
        <a:bodyPr/>
        <a:lstStyle/>
        <a:p>
          <a:endParaRPr lang="es-ES"/>
        </a:p>
      </dgm:t>
    </dgm:pt>
    <dgm:pt modelId="{AD3596BE-E804-4237-AF46-547C2D6C738E}">
      <dgm:prSet phldrT="[Texto]"/>
      <dgm:spPr/>
      <dgm:t>
        <a:bodyPr/>
        <a:lstStyle/>
        <a:p>
          <a:r>
            <a:rPr lang="es-MX" dirty="0" smtClean="0">
              <a:latin typeface="Times New Roman"/>
              <a:cs typeface="Times New Roman"/>
            </a:rPr>
            <a:t>Apologética</a:t>
          </a:r>
          <a:endParaRPr lang="es-ES" dirty="0">
            <a:latin typeface="Times New Roman"/>
            <a:cs typeface="Times New Roman"/>
          </a:endParaRPr>
        </a:p>
      </dgm:t>
    </dgm:pt>
    <dgm:pt modelId="{469C1781-C28D-45BA-BE5E-2FF28EDAAE26}" type="parTrans" cxnId="{833BBF12-FAC7-480C-94DF-EC90FE4694C6}">
      <dgm:prSet/>
      <dgm:spPr/>
      <dgm:t>
        <a:bodyPr/>
        <a:lstStyle/>
        <a:p>
          <a:endParaRPr lang="es-ES"/>
        </a:p>
      </dgm:t>
    </dgm:pt>
    <dgm:pt modelId="{BE1CC565-D8FD-4BBF-88E3-712417B5B314}" type="sibTrans" cxnId="{833BBF12-FAC7-480C-94DF-EC90FE4694C6}">
      <dgm:prSet/>
      <dgm:spPr/>
      <dgm:t>
        <a:bodyPr/>
        <a:lstStyle/>
        <a:p>
          <a:endParaRPr lang="es-ES"/>
        </a:p>
      </dgm:t>
    </dgm:pt>
    <dgm:pt modelId="{C7E044DE-124D-4A6D-B3A6-FFA8A9551CB3}">
      <dgm:prSet phldrT="[Texto]"/>
      <dgm:spPr/>
      <dgm:t>
        <a:bodyPr/>
        <a:lstStyle/>
        <a:p>
          <a:r>
            <a:rPr lang="es-MX" dirty="0" smtClean="0">
              <a:latin typeface="Times New Roman"/>
              <a:cs typeface="Times New Roman"/>
            </a:rPr>
            <a:t>Bibliotecas en línea</a:t>
          </a:r>
          <a:endParaRPr lang="es-ES" dirty="0">
            <a:latin typeface="Times New Roman"/>
            <a:cs typeface="Times New Roman"/>
          </a:endParaRPr>
        </a:p>
      </dgm:t>
    </dgm:pt>
    <dgm:pt modelId="{AD193F86-CE18-458B-8279-455B986CB529}" type="parTrans" cxnId="{8802FE7A-FC8D-4363-B87F-A34B44530423}">
      <dgm:prSet/>
      <dgm:spPr/>
      <dgm:t>
        <a:bodyPr/>
        <a:lstStyle/>
        <a:p>
          <a:endParaRPr lang="es-ES"/>
        </a:p>
      </dgm:t>
    </dgm:pt>
    <dgm:pt modelId="{DB411953-3E29-42E1-B72B-57E65434CDE7}" type="sibTrans" cxnId="{8802FE7A-FC8D-4363-B87F-A34B44530423}">
      <dgm:prSet/>
      <dgm:spPr/>
      <dgm:t>
        <a:bodyPr/>
        <a:lstStyle/>
        <a:p>
          <a:endParaRPr lang="es-ES"/>
        </a:p>
      </dgm:t>
    </dgm:pt>
    <dgm:pt modelId="{EB58E3CD-1B47-4257-B267-2CF8A241502F}">
      <dgm:prSet phldrT="[Texto]"/>
      <dgm:spPr/>
      <dgm:t>
        <a:bodyPr/>
        <a:lstStyle/>
        <a:p>
          <a:r>
            <a:rPr lang="es-MX" dirty="0" smtClean="0">
              <a:latin typeface="Times New Roman"/>
              <a:cs typeface="Times New Roman"/>
            </a:rPr>
            <a:t>Estaciones de radio y televisión</a:t>
          </a:r>
          <a:endParaRPr lang="es-ES" dirty="0">
            <a:latin typeface="Times New Roman"/>
            <a:cs typeface="Times New Roman"/>
          </a:endParaRPr>
        </a:p>
      </dgm:t>
    </dgm:pt>
    <dgm:pt modelId="{C05B1742-D94A-4E8C-9FD7-D88667378E8B}" type="parTrans" cxnId="{92899363-6F1C-4FD4-A815-116BE2A6E896}">
      <dgm:prSet/>
      <dgm:spPr/>
      <dgm:t>
        <a:bodyPr/>
        <a:lstStyle/>
        <a:p>
          <a:endParaRPr lang="es-ES"/>
        </a:p>
      </dgm:t>
    </dgm:pt>
    <dgm:pt modelId="{9AA24CCC-F44B-4D1A-83DA-8AEB695682B8}" type="sibTrans" cxnId="{92899363-6F1C-4FD4-A815-116BE2A6E896}">
      <dgm:prSet/>
      <dgm:spPr/>
      <dgm:t>
        <a:bodyPr/>
        <a:lstStyle/>
        <a:p>
          <a:endParaRPr lang="es-ES"/>
        </a:p>
      </dgm:t>
    </dgm:pt>
    <dgm:pt modelId="{707D6E2C-BE7A-4B6B-8AAC-1BD521677CA3}">
      <dgm:prSet phldrT="[Texto]"/>
      <dgm:spPr/>
      <dgm:t>
        <a:bodyPr/>
        <a:lstStyle/>
        <a:p>
          <a:r>
            <a:rPr lang="es-MX" dirty="0" smtClean="0">
              <a:latin typeface="Times New Roman"/>
              <a:cs typeface="Times New Roman"/>
            </a:rPr>
            <a:t>Servicios móviles</a:t>
          </a:r>
          <a:endParaRPr lang="es-ES" dirty="0">
            <a:latin typeface="Times New Roman"/>
            <a:cs typeface="Times New Roman"/>
          </a:endParaRPr>
        </a:p>
      </dgm:t>
    </dgm:pt>
    <dgm:pt modelId="{9163838A-64A6-4049-8592-A8611A0DB698}" type="parTrans" cxnId="{B84391F3-E86E-4B90-8D04-A0ED074F1DB1}">
      <dgm:prSet/>
      <dgm:spPr/>
      <dgm:t>
        <a:bodyPr/>
        <a:lstStyle/>
        <a:p>
          <a:endParaRPr lang="es-ES"/>
        </a:p>
      </dgm:t>
    </dgm:pt>
    <dgm:pt modelId="{16742281-2493-4D80-8A59-594682C7AA6A}" type="sibTrans" cxnId="{B84391F3-E86E-4B90-8D04-A0ED074F1DB1}">
      <dgm:prSet/>
      <dgm:spPr/>
      <dgm:t>
        <a:bodyPr/>
        <a:lstStyle/>
        <a:p>
          <a:endParaRPr lang="es-ES"/>
        </a:p>
      </dgm:t>
    </dgm:pt>
    <dgm:pt modelId="{D19F9BDA-7977-4B14-B9B4-45CD3C5763B9}">
      <dgm:prSet phldrT="[Texto]"/>
      <dgm:spPr/>
      <dgm:t>
        <a:bodyPr/>
        <a:lstStyle/>
        <a:p>
          <a:r>
            <a:rPr lang="es-MX" dirty="0" smtClean="0">
              <a:latin typeface="Times New Roman"/>
              <a:cs typeface="Times New Roman"/>
            </a:rPr>
            <a:t>Ecumenismo y diálogo interreligioso</a:t>
          </a:r>
          <a:endParaRPr lang="es-ES" dirty="0">
            <a:latin typeface="Times New Roman"/>
            <a:cs typeface="Times New Roman"/>
          </a:endParaRPr>
        </a:p>
      </dgm:t>
    </dgm:pt>
    <dgm:pt modelId="{DE84E0D1-6EFD-40DB-9E58-8337F2A7DE5C}" type="parTrans" cxnId="{FE028003-A111-4684-AB0E-48F436B6D0F5}">
      <dgm:prSet/>
      <dgm:spPr/>
      <dgm:t>
        <a:bodyPr/>
        <a:lstStyle/>
        <a:p>
          <a:endParaRPr lang="es-ES"/>
        </a:p>
      </dgm:t>
    </dgm:pt>
    <dgm:pt modelId="{85131E79-5AE0-495D-B51E-DA1A640FC50C}" type="sibTrans" cxnId="{FE028003-A111-4684-AB0E-48F436B6D0F5}">
      <dgm:prSet/>
      <dgm:spPr/>
      <dgm:t>
        <a:bodyPr/>
        <a:lstStyle/>
        <a:p>
          <a:endParaRPr lang="es-ES"/>
        </a:p>
      </dgm:t>
    </dgm:pt>
    <dgm:pt modelId="{8F432A07-312F-44F1-9121-6DB73A686415}">
      <dgm:prSet phldrT="[Texto]"/>
      <dgm:spPr/>
      <dgm:t>
        <a:bodyPr/>
        <a:lstStyle/>
        <a:p>
          <a:r>
            <a:rPr lang="es-MX" dirty="0" smtClean="0">
              <a:latin typeface="Times New Roman"/>
              <a:cs typeface="Times New Roman"/>
            </a:rPr>
            <a:t>Talleres de oración</a:t>
          </a:r>
          <a:endParaRPr lang="es-ES" dirty="0">
            <a:latin typeface="Times New Roman"/>
            <a:cs typeface="Times New Roman"/>
          </a:endParaRPr>
        </a:p>
      </dgm:t>
    </dgm:pt>
    <dgm:pt modelId="{7B0D899D-B9D5-4971-988A-4F05D7610AF5}" type="parTrans" cxnId="{FF76A2CD-C636-45FA-81D3-15C067CA5B59}">
      <dgm:prSet/>
      <dgm:spPr/>
      <dgm:t>
        <a:bodyPr/>
        <a:lstStyle/>
        <a:p>
          <a:endParaRPr lang="es-ES"/>
        </a:p>
      </dgm:t>
    </dgm:pt>
    <dgm:pt modelId="{F5A191C1-5F5C-4DE6-969D-35C03CC35DC0}" type="sibTrans" cxnId="{FF76A2CD-C636-45FA-81D3-15C067CA5B59}">
      <dgm:prSet/>
      <dgm:spPr/>
      <dgm:t>
        <a:bodyPr/>
        <a:lstStyle/>
        <a:p>
          <a:endParaRPr lang="es-ES"/>
        </a:p>
      </dgm:t>
    </dgm:pt>
    <dgm:pt modelId="{634DDB79-AD47-4109-B3F9-161BEFE02A1A}">
      <dgm:prSet phldrT="[Texto]"/>
      <dgm:spPr/>
      <dgm:t>
        <a:bodyPr/>
        <a:lstStyle/>
        <a:p>
          <a:r>
            <a:rPr lang="es-MX" dirty="0" smtClean="0">
              <a:latin typeface="Times New Roman"/>
              <a:cs typeface="Times New Roman"/>
            </a:rPr>
            <a:t>Eventos católicos</a:t>
          </a:r>
          <a:endParaRPr lang="es-ES" dirty="0">
            <a:latin typeface="Times New Roman"/>
            <a:cs typeface="Times New Roman"/>
          </a:endParaRPr>
        </a:p>
      </dgm:t>
    </dgm:pt>
    <dgm:pt modelId="{700D6068-DCD5-4B1C-9976-11EAD0901D03}" type="parTrans" cxnId="{39F03140-E8FF-4505-8DE7-B3BAF2758CA7}">
      <dgm:prSet/>
      <dgm:spPr/>
      <dgm:t>
        <a:bodyPr/>
        <a:lstStyle/>
        <a:p>
          <a:endParaRPr lang="es-ES"/>
        </a:p>
      </dgm:t>
    </dgm:pt>
    <dgm:pt modelId="{BC23440E-530B-4009-88B3-1C14568C788E}" type="sibTrans" cxnId="{39F03140-E8FF-4505-8DE7-B3BAF2758CA7}">
      <dgm:prSet/>
      <dgm:spPr/>
      <dgm:t>
        <a:bodyPr/>
        <a:lstStyle/>
        <a:p>
          <a:endParaRPr lang="es-ES"/>
        </a:p>
      </dgm:t>
    </dgm:pt>
    <dgm:pt modelId="{DAB0BA78-E6D3-458A-B7F2-AF3F5C67BA4A}">
      <dgm:prSet phldrT="[Texto]"/>
      <dgm:spPr/>
      <dgm:t>
        <a:bodyPr/>
        <a:lstStyle/>
        <a:p>
          <a:r>
            <a:rPr lang="es-MX" dirty="0" smtClean="0">
              <a:latin typeface="Times New Roman"/>
              <a:cs typeface="Times New Roman"/>
            </a:rPr>
            <a:t>Biblia y Catecismo en línea</a:t>
          </a:r>
          <a:endParaRPr lang="es-ES" dirty="0">
            <a:latin typeface="Times New Roman"/>
            <a:cs typeface="Times New Roman"/>
          </a:endParaRPr>
        </a:p>
      </dgm:t>
    </dgm:pt>
    <dgm:pt modelId="{92E6CADB-2234-43D8-9702-0D9FEB25F3FE}" type="parTrans" cxnId="{01D34ECE-919A-4B90-86E4-9C4931F3E360}">
      <dgm:prSet/>
      <dgm:spPr/>
      <dgm:t>
        <a:bodyPr/>
        <a:lstStyle/>
        <a:p>
          <a:endParaRPr lang="es-ES"/>
        </a:p>
      </dgm:t>
    </dgm:pt>
    <dgm:pt modelId="{DAA49FC2-BE5B-420E-8947-6F88354533AA}" type="sibTrans" cxnId="{01D34ECE-919A-4B90-86E4-9C4931F3E360}">
      <dgm:prSet/>
      <dgm:spPr/>
      <dgm:t>
        <a:bodyPr/>
        <a:lstStyle/>
        <a:p>
          <a:endParaRPr lang="es-ES"/>
        </a:p>
      </dgm:t>
    </dgm:pt>
    <dgm:pt modelId="{03334421-7E40-494C-A4F3-23AE561EF7A5}">
      <dgm:prSet phldrT="[Texto]"/>
      <dgm:spPr/>
      <dgm:t>
        <a:bodyPr/>
        <a:lstStyle/>
        <a:p>
          <a:r>
            <a:rPr lang="es-MX" dirty="0" smtClean="0">
              <a:latin typeface="Times New Roman"/>
              <a:cs typeface="Times New Roman"/>
            </a:rPr>
            <a:t>Consultorios</a:t>
          </a:r>
          <a:endParaRPr lang="es-ES" dirty="0">
            <a:latin typeface="Times New Roman"/>
            <a:cs typeface="Times New Roman"/>
          </a:endParaRPr>
        </a:p>
      </dgm:t>
    </dgm:pt>
    <dgm:pt modelId="{E792AB89-2FCF-4028-930F-B1C27797A3C1}" type="parTrans" cxnId="{07A2D002-BA45-431E-A501-EC273FDB6052}">
      <dgm:prSet/>
      <dgm:spPr/>
      <dgm:t>
        <a:bodyPr/>
        <a:lstStyle/>
        <a:p>
          <a:endParaRPr lang="es-ES"/>
        </a:p>
      </dgm:t>
    </dgm:pt>
    <dgm:pt modelId="{BBB14553-3046-41BC-88C2-52845CA09776}" type="sibTrans" cxnId="{07A2D002-BA45-431E-A501-EC273FDB6052}">
      <dgm:prSet/>
      <dgm:spPr/>
      <dgm:t>
        <a:bodyPr/>
        <a:lstStyle/>
        <a:p>
          <a:endParaRPr lang="es-ES"/>
        </a:p>
      </dgm:t>
    </dgm:pt>
    <dgm:pt modelId="{57F9BF8B-9BC0-42C1-8B89-65A4F1E29C64}">
      <dgm:prSet phldrT="[Texto]"/>
      <dgm:spPr/>
      <dgm:t>
        <a:bodyPr/>
        <a:lstStyle/>
        <a:p>
          <a:r>
            <a:rPr lang="es-MX" dirty="0" smtClean="0">
              <a:latin typeface="Times New Roman"/>
              <a:cs typeface="Times New Roman"/>
            </a:rPr>
            <a:t>Sindicación de contenido</a:t>
          </a:r>
          <a:endParaRPr lang="es-ES" dirty="0">
            <a:latin typeface="Times New Roman"/>
            <a:cs typeface="Times New Roman"/>
          </a:endParaRPr>
        </a:p>
      </dgm:t>
    </dgm:pt>
    <dgm:pt modelId="{2A62069A-FC2E-4B97-B01F-CB0B120E963D}" type="parTrans" cxnId="{0AD10C8F-6E6B-4B91-96D6-51D79A7B88EA}">
      <dgm:prSet/>
      <dgm:spPr/>
      <dgm:t>
        <a:bodyPr/>
        <a:lstStyle/>
        <a:p>
          <a:endParaRPr lang="es-ES"/>
        </a:p>
      </dgm:t>
    </dgm:pt>
    <dgm:pt modelId="{6A3C2104-1589-495D-93E3-2D9C0D98CE48}" type="sibTrans" cxnId="{0AD10C8F-6E6B-4B91-96D6-51D79A7B88EA}">
      <dgm:prSet/>
      <dgm:spPr/>
      <dgm:t>
        <a:bodyPr/>
        <a:lstStyle/>
        <a:p>
          <a:endParaRPr lang="es-ES"/>
        </a:p>
      </dgm:t>
    </dgm:pt>
    <dgm:pt modelId="{38474FF6-D3F7-4E0A-B8EF-638A1B0BD0F4}">
      <dgm:prSet phldrT="[Texto]"/>
      <dgm:spPr/>
      <dgm:t>
        <a:bodyPr/>
        <a:lstStyle/>
        <a:p>
          <a:r>
            <a:rPr lang="es-MX" dirty="0" smtClean="0">
              <a:latin typeface="Times New Roman"/>
              <a:cs typeface="Times New Roman"/>
            </a:rPr>
            <a:t>Foros de discusión</a:t>
          </a:r>
          <a:endParaRPr lang="es-ES" dirty="0">
            <a:latin typeface="Times New Roman"/>
            <a:cs typeface="Times New Roman"/>
          </a:endParaRPr>
        </a:p>
      </dgm:t>
    </dgm:pt>
    <dgm:pt modelId="{1FA76A1E-F098-4673-BD96-2D82884E38FF}" type="parTrans" cxnId="{1900398A-9E73-4964-B623-2A13A9A49CCA}">
      <dgm:prSet/>
      <dgm:spPr/>
      <dgm:t>
        <a:bodyPr/>
        <a:lstStyle/>
        <a:p>
          <a:endParaRPr lang="es-ES"/>
        </a:p>
      </dgm:t>
    </dgm:pt>
    <dgm:pt modelId="{80F72DED-4686-4D9D-952E-8C40BDBDE0A8}" type="sibTrans" cxnId="{1900398A-9E73-4964-B623-2A13A9A49CCA}">
      <dgm:prSet/>
      <dgm:spPr/>
      <dgm:t>
        <a:bodyPr/>
        <a:lstStyle/>
        <a:p>
          <a:endParaRPr lang="es-ES"/>
        </a:p>
      </dgm:t>
    </dgm:pt>
    <dgm:pt modelId="{9E939502-348A-49DB-98EF-1D2AA132A5E2}">
      <dgm:prSet phldrT="[Texto]"/>
      <dgm:spPr/>
      <dgm:t>
        <a:bodyPr/>
        <a:lstStyle/>
        <a:p>
          <a:endParaRPr lang="es-ES" dirty="0">
            <a:latin typeface="Times New Roman"/>
            <a:cs typeface="Times New Roman"/>
          </a:endParaRPr>
        </a:p>
      </dgm:t>
    </dgm:pt>
    <dgm:pt modelId="{6BBDF6B3-3645-4498-BEC5-0159F55B7084}" type="parTrans" cxnId="{FD920AE2-17C1-47B0-8317-1A77781841FB}">
      <dgm:prSet/>
      <dgm:spPr/>
      <dgm:t>
        <a:bodyPr/>
        <a:lstStyle/>
        <a:p>
          <a:endParaRPr lang="es-ES"/>
        </a:p>
      </dgm:t>
    </dgm:pt>
    <dgm:pt modelId="{0F2B05F9-4521-4CEA-8631-879FB0E7D6E4}" type="sibTrans" cxnId="{FD920AE2-17C1-47B0-8317-1A77781841FB}">
      <dgm:prSet/>
      <dgm:spPr/>
      <dgm:t>
        <a:bodyPr/>
        <a:lstStyle/>
        <a:p>
          <a:endParaRPr lang="es-ES"/>
        </a:p>
      </dgm:t>
    </dgm:pt>
    <dgm:pt modelId="{290020A3-EC38-4D36-9B1B-4D63B6FB6C0E}">
      <dgm:prSet phldrT="[Texto]"/>
      <dgm:spPr/>
      <dgm:t>
        <a:bodyPr/>
        <a:lstStyle/>
        <a:p>
          <a:r>
            <a:rPr lang="es-MX" dirty="0" smtClean="0">
              <a:latin typeface="Times New Roman"/>
              <a:cs typeface="Times New Roman"/>
            </a:rPr>
            <a:t>Directorios</a:t>
          </a:r>
          <a:endParaRPr lang="es-ES" dirty="0">
            <a:latin typeface="Times New Roman"/>
            <a:cs typeface="Times New Roman"/>
          </a:endParaRPr>
        </a:p>
      </dgm:t>
    </dgm:pt>
    <dgm:pt modelId="{EB2D101B-1909-46A0-8E3E-B2F70674A6A1}" type="parTrans" cxnId="{F6154605-0297-41BD-97E3-7F3FFA86D263}">
      <dgm:prSet/>
      <dgm:spPr/>
      <dgm:t>
        <a:bodyPr/>
        <a:lstStyle/>
        <a:p>
          <a:endParaRPr lang="es-ES"/>
        </a:p>
      </dgm:t>
    </dgm:pt>
    <dgm:pt modelId="{02522722-B4CE-4220-8853-6474D599CF43}" type="sibTrans" cxnId="{F6154605-0297-41BD-97E3-7F3FFA86D263}">
      <dgm:prSet/>
      <dgm:spPr/>
      <dgm:t>
        <a:bodyPr/>
        <a:lstStyle/>
        <a:p>
          <a:endParaRPr lang="es-ES"/>
        </a:p>
      </dgm:t>
    </dgm:pt>
    <dgm:pt modelId="{F443E830-F762-4B30-A8CA-2DC18CB0FB12}">
      <dgm:prSet phldrT="[Texto]"/>
      <dgm:spPr/>
      <dgm:t>
        <a:bodyPr/>
        <a:lstStyle/>
        <a:p>
          <a:endParaRPr lang="es-ES" dirty="0">
            <a:latin typeface="Times New Roman"/>
            <a:cs typeface="Times New Roman"/>
          </a:endParaRPr>
        </a:p>
      </dgm:t>
    </dgm:pt>
    <dgm:pt modelId="{7D9A73FE-6A90-41DF-9AA6-1B2FEABF46F5}" type="parTrans" cxnId="{2F3B71D6-E014-4D65-B5A2-3DD31F990989}">
      <dgm:prSet/>
      <dgm:spPr/>
      <dgm:t>
        <a:bodyPr/>
        <a:lstStyle/>
        <a:p>
          <a:endParaRPr lang="es-ES"/>
        </a:p>
      </dgm:t>
    </dgm:pt>
    <dgm:pt modelId="{C06AE873-3599-4BA5-9E3E-ED930BC597FB}" type="sibTrans" cxnId="{2F3B71D6-E014-4D65-B5A2-3DD31F990989}">
      <dgm:prSet/>
      <dgm:spPr/>
      <dgm:t>
        <a:bodyPr/>
        <a:lstStyle/>
        <a:p>
          <a:endParaRPr lang="es-ES"/>
        </a:p>
      </dgm:t>
    </dgm:pt>
    <dgm:pt modelId="{EBE6ED7E-42E3-4AA3-A740-BA6E05AE7934}">
      <dgm:prSet phldrT="[Texto]"/>
      <dgm:spPr/>
      <dgm:t>
        <a:bodyPr/>
        <a:lstStyle/>
        <a:p>
          <a:endParaRPr lang="es-ES" dirty="0">
            <a:latin typeface="Times New Roman"/>
            <a:cs typeface="Times New Roman"/>
          </a:endParaRPr>
        </a:p>
      </dgm:t>
    </dgm:pt>
    <dgm:pt modelId="{26BD9423-43F9-425A-B852-FC96D1E1DE6A}" type="parTrans" cxnId="{0E992974-0E8F-41B2-B914-87FCAAF26676}">
      <dgm:prSet/>
      <dgm:spPr/>
      <dgm:t>
        <a:bodyPr/>
        <a:lstStyle/>
        <a:p>
          <a:endParaRPr lang="es-ES"/>
        </a:p>
      </dgm:t>
    </dgm:pt>
    <dgm:pt modelId="{B0A9E85B-B23B-4081-994A-886053822C07}" type="sibTrans" cxnId="{0E992974-0E8F-41B2-B914-87FCAAF26676}">
      <dgm:prSet/>
      <dgm:spPr/>
      <dgm:t>
        <a:bodyPr/>
        <a:lstStyle/>
        <a:p>
          <a:endParaRPr lang="es-ES"/>
        </a:p>
      </dgm:t>
    </dgm:pt>
    <dgm:pt modelId="{46A2B800-9001-4FD8-BE85-C7FC3CABDC31}">
      <dgm:prSet phldrT="[Texto]"/>
      <dgm:spPr/>
      <dgm:t>
        <a:bodyPr/>
        <a:lstStyle/>
        <a:p>
          <a:r>
            <a:rPr lang="es-MX" dirty="0" smtClean="0">
              <a:latin typeface="Times New Roman"/>
              <a:cs typeface="Times New Roman"/>
            </a:rPr>
            <a:t>Misales</a:t>
          </a:r>
          <a:endParaRPr lang="es-ES" dirty="0">
            <a:latin typeface="Times New Roman"/>
            <a:cs typeface="Times New Roman"/>
          </a:endParaRPr>
        </a:p>
      </dgm:t>
    </dgm:pt>
    <dgm:pt modelId="{82F42F5A-B4B3-46CB-8B65-BF6F0996F5F8}" type="parTrans" cxnId="{464C639C-FCC1-4117-866A-D662934D07A9}">
      <dgm:prSet/>
      <dgm:spPr/>
      <dgm:t>
        <a:bodyPr/>
        <a:lstStyle/>
        <a:p>
          <a:endParaRPr lang="es-ES"/>
        </a:p>
      </dgm:t>
    </dgm:pt>
    <dgm:pt modelId="{841B3034-BD9F-483C-8CDA-3934229BA579}" type="sibTrans" cxnId="{464C639C-FCC1-4117-866A-D662934D07A9}">
      <dgm:prSet/>
      <dgm:spPr/>
      <dgm:t>
        <a:bodyPr/>
        <a:lstStyle/>
        <a:p>
          <a:endParaRPr lang="es-ES"/>
        </a:p>
      </dgm:t>
    </dgm:pt>
    <dgm:pt modelId="{64E9875A-413F-44EF-8FA3-4CA089DFDC06}">
      <dgm:prSet phldrT="[Texto]"/>
      <dgm:spPr/>
      <dgm:t>
        <a:bodyPr/>
        <a:lstStyle/>
        <a:p>
          <a:r>
            <a:rPr lang="es-MX" dirty="0" smtClean="0">
              <a:latin typeface="Times New Roman"/>
              <a:cs typeface="Times New Roman"/>
            </a:rPr>
            <a:t>Tiendas</a:t>
          </a:r>
          <a:endParaRPr lang="es-ES" dirty="0">
            <a:latin typeface="Times New Roman"/>
            <a:cs typeface="Times New Roman"/>
          </a:endParaRPr>
        </a:p>
      </dgm:t>
    </dgm:pt>
    <dgm:pt modelId="{70D88205-268B-4F16-A301-FBEBB9C3B21C}" type="parTrans" cxnId="{990A251E-13E7-4A5C-B6F0-D0DF811BD586}">
      <dgm:prSet/>
      <dgm:spPr/>
      <dgm:t>
        <a:bodyPr/>
        <a:lstStyle/>
        <a:p>
          <a:endParaRPr lang="es-ES"/>
        </a:p>
      </dgm:t>
    </dgm:pt>
    <dgm:pt modelId="{F0BA88BA-3943-402F-8E0C-F1F66D99E794}" type="sibTrans" cxnId="{990A251E-13E7-4A5C-B6F0-D0DF811BD586}">
      <dgm:prSet/>
      <dgm:spPr/>
      <dgm:t>
        <a:bodyPr/>
        <a:lstStyle/>
        <a:p>
          <a:endParaRPr lang="es-ES"/>
        </a:p>
      </dgm:t>
    </dgm:pt>
    <dgm:pt modelId="{D6BEB5F7-560B-4756-9DBF-F4C530413478}">
      <dgm:prSet phldrT="[Texto]"/>
      <dgm:spPr/>
      <dgm:t>
        <a:bodyPr/>
        <a:lstStyle/>
        <a:p>
          <a:r>
            <a:rPr lang="es-MX" dirty="0" smtClean="0">
              <a:latin typeface="Times New Roman"/>
              <a:cs typeface="Times New Roman"/>
            </a:rPr>
            <a:t>Viajes y peregrinaciones</a:t>
          </a:r>
          <a:endParaRPr lang="es-ES" dirty="0">
            <a:latin typeface="Times New Roman"/>
            <a:cs typeface="Times New Roman"/>
          </a:endParaRPr>
        </a:p>
      </dgm:t>
    </dgm:pt>
    <dgm:pt modelId="{3A663374-1844-437E-871E-E8B44FC9F08F}" type="parTrans" cxnId="{E5F1EA08-B128-49E4-A35D-AEC39B687A10}">
      <dgm:prSet/>
      <dgm:spPr/>
      <dgm:t>
        <a:bodyPr/>
        <a:lstStyle/>
        <a:p>
          <a:endParaRPr lang="es-ES"/>
        </a:p>
      </dgm:t>
    </dgm:pt>
    <dgm:pt modelId="{2C4ACCB4-483F-47DA-B864-3C10EC18E08D}" type="sibTrans" cxnId="{E5F1EA08-B128-49E4-A35D-AEC39B687A10}">
      <dgm:prSet/>
      <dgm:spPr/>
      <dgm:t>
        <a:bodyPr/>
        <a:lstStyle/>
        <a:p>
          <a:endParaRPr lang="es-ES"/>
        </a:p>
      </dgm:t>
    </dgm:pt>
    <dgm:pt modelId="{06C14615-4A34-4EEE-AB93-6946B12EE444}">
      <dgm:prSet phldrT="[Texto]"/>
      <dgm:spPr/>
      <dgm:t>
        <a:bodyPr/>
        <a:lstStyle/>
        <a:p>
          <a:r>
            <a:rPr lang="es-MX" dirty="0" smtClean="0">
              <a:latin typeface="Times New Roman"/>
              <a:cs typeface="Times New Roman"/>
            </a:rPr>
            <a:t>Misas</a:t>
          </a:r>
          <a:endParaRPr lang="es-ES" dirty="0">
            <a:latin typeface="Times New Roman"/>
            <a:cs typeface="Times New Roman"/>
          </a:endParaRPr>
        </a:p>
      </dgm:t>
    </dgm:pt>
    <dgm:pt modelId="{B50151B3-F5A8-4085-8F02-45FC24D61BB5}" type="parTrans" cxnId="{10EC2094-0E73-47C6-AE9E-A8647D5D7256}">
      <dgm:prSet/>
      <dgm:spPr/>
      <dgm:t>
        <a:bodyPr/>
        <a:lstStyle/>
        <a:p>
          <a:endParaRPr lang="es-ES"/>
        </a:p>
      </dgm:t>
    </dgm:pt>
    <dgm:pt modelId="{3F441629-029E-4F25-932C-ED978CBB1FB4}" type="sibTrans" cxnId="{10EC2094-0E73-47C6-AE9E-A8647D5D7256}">
      <dgm:prSet/>
      <dgm:spPr/>
      <dgm:t>
        <a:bodyPr/>
        <a:lstStyle/>
        <a:p>
          <a:endParaRPr lang="es-ES"/>
        </a:p>
      </dgm:t>
    </dgm:pt>
    <dgm:pt modelId="{DC60EE29-6386-41F2-9F57-56A58DB5935A}">
      <dgm:prSet phldrT="[Texto]"/>
      <dgm:spPr/>
      <dgm:t>
        <a:bodyPr/>
        <a:lstStyle/>
        <a:p>
          <a:r>
            <a:rPr lang="es-MX" dirty="0" smtClean="0">
              <a:latin typeface="Times New Roman"/>
              <a:cs typeface="Times New Roman"/>
            </a:rPr>
            <a:t>Mensajes y documentos eclesiales </a:t>
          </a:r>
          <a:endParaRPr lang="es-ES" dirty="0">
            <a:latin typeface="Times New Roman"/>
            <a:cs typeface="Times New Roman"/>
          </a:endParaRPr>
        </a:p>
      </dgm:t>
    </dgm:pt>
    <dgm:pt modelId="{072A1FC8-BFD0-4010-8EAD-25B2F85B86E6}" type="parTrans" cxnId="{7799CFBE-0BEA-440C-A78D-088141C49DA9}">
      <dgm:prSet/>
      <dgm:spPr/>
      <dgm:t>
        <a:bodyPr/>
        <a:lstStyle/>
        <a:p>
          <a:endParaRPr lang="es-ES"/>
        </a:p>
      </dgm:t>
    </dgm:pt>
    <dgm:pt modelId="{6DB69B1F-35F0-4D06-B060-385F3F54D725}" type="sibTrans" cxnId="{7799CFBE-0BEA-440C-A78D-088141C49DA9}">
      <dgm:prSet/>
      <dgm:spPr/>
      <dgm:t>
        <a:bodyPr/>
        <a:lstStyle/>
        <a:p>
          <a:endParaRPr lang="es-ES"/>
        </a:p>
      </dgm:t>
    </dgm:pt>
    <dgm:pt modelId="{031E5C42-3FA6-4E31-BCF6-D7657F6928DE}">
      <dgm:prSet phldrT="[Texto]"/>
      <dgm:spPr/>
      <dgm:t>
        <a:bodyPr/>
        <a:lstStyle/>
        <a:p>
          <a:r>
            <a:rPr lang="es-MX" dirty="0" smtClean="0">
              <a:latin typeface="Times New Roman"/>
              <a:cs typeface="Times New Roman"/>
            </a:rPr>
            <a:t>Juegos católicos</a:t>
          </a:r>
          <a:endParaRPr lang="es-ES" dirty="0">
            <a:latin typeface="Times New Roman"/>
            <a:cs typeface="Times New Roman"/>
          </a:endParaRPr>
        </a:p>
      </dgm:t>
    </dgm:pt>
    <dgm:pt modelId="{CA233A51-1434-4ABF-957A-D211ED460CBD}" type="parTrans" cxnId="{0A9324B8-A54D-414D-8ADC-6C1553E78458}">
      <dgm:prSet/>
      <dgm:spPr/>
      <dgm:t>
        <a:bodyPr/>
        <a:lstStyle/>
        <a:p>
          <a:endParaRPr lang="es-ES"/>
        </a:p>
      </dgm:t>
    </dgm:pt>
    <dgm:pt modelId="{2D0F3BE1-820E-4EB4-8E76-350527A22AEA}" type="sibTrans" cxnId="{0A9324B8-A54D-414D-8ADC-6C1553E78458}">
      <dgm:prSet/>
      <dgm:spPr/>
      <dgm:t>
        <a:bodyPr/>
        <a:lstStyle/>
        <a:p>
          <a:endParaRPr lang="es-ES"/>
        </a:p>
      </dgm:t>
    </dgm:pt>
    <dgm:pt modelId="{956F04F4-AA9E-4551-A634-D0434DC7CD67}">
      <dgm:prSet phldrT="[Texto]"/>
      <dgm:spPr/>
      <dgm:t>
        <a:bodyPr/>
        <a:lstStyle/>
        <a:p>
          <a:r>
            <a:rPr lang="es-MX" dirty="0" smtClean="0">
              <a:latin typeface="Times New Roman"/>
              <a:cs typeface="Times New Roman"/>
            </a:rPr>
            <a:t>Diccionario</a:t>
          </a:r>
          <a:endParaRPr lang="es-ES" dirty="0">
            <a:latin typeface="Times New Roman"/>
            <a:cs typeface="Times New Roman"/>
          </a:endParaRPr>
        </a:p>
      </dgm:t>
    </dgm:pt>
    <dgm:pt modelId="{C561865E-7687-4A4C-A965-8C212C57BDD1}" type="parTrans" cxnId="{7138637C-4E2D-45E8-B194-C0239E400A8E}">
      <dgm:prSet/>
      <dgm:spPr/>
      <dgm:t>
        <a:bodyPr/>
        <a:lstStyle/>
        <a:p>
          <a:endParaRPr lang="es-ES"/>
        </a:p>
      </dgm:t>
    </dgm:pt>
    <dgm:pt modelId="{11BD7EA8-41A2-4821-92ED-9369667A6DCF}" type="sibTrans" cxnId="{7138637C-4E2D-45E8-B194-C0239E400A8E}">
      <dgm:prSet/>
      <dgm:spPr/>
      <dgm:t>
        <a:bodyPr/>
        <a:lstStyle/>
        <a:p>
          <a:endParaRPr lang="es-ES"/>
        </a:p>
      </dgm:t>
    </dgm:pt>
    <dgm:pt modelId="{8F798A41-BF75-4840-A2A2-3796F6DF300F}" type="pres">
      <dgm:prSet presAssocID="{3FF81AAA-8F0C-4F4D-981C-BEC7FB0AFFF5}" presName="Name0" presStyleCnt="0">
        <dgm:presLayoutVars>
          <dgm:dir/>
          <dgm:animLvl val="lvl"/>
          <dgm:resizeHandles val="exact"/>
        </dgm:presLayoutVars>
      </dgm:prSet>
      <dgm:spPr/>
      <dgm:t>
        <a:bodyPr/>
        <a:lstStyle/>
        <a:p>
          <a:endParaRPr lang="es-ES"/>
        </a:p>
      </dgm:t>
    </dgm:pt>
    <dgm:pt modelId="{F5F1B9BB-4A2B-4602-9EDF-CE5ED3EA004F}" type="pres">
      <dgm:prSet presAssocID="{BB9C2EBF-698B-407D-BD0E-56C42DD56B59}" presName="composite" presStyleCnt="0"/>
      <dgm:spPr/>
    </dgm:pt>
    <dgm:pt modelId="{40E8C2D8-B616-4664-A511-CE2028AE0916}" type="pres">
      <dgm:prSet presAssocID="{BB9C2EBF-698B-407D-BD0E-56C42DD56B59}" presName="parTx" presStyleLbl="alignNode1" presStyleIdx="0" presStyleCnt="3" custLinFactNeighborY="7721">
        <dgm:presLayoutVars>
          <dgm:chMax val="0"/>
          <dgm:chPref val="0"/>
          <dgm:bulletEnabled val="1"/>
        </dgm:presLayoutVars>
      </dgm:prSet>
      <dgm:spPr/>
      <dgm:t>
        <a:bodyPr/>
        <a:lstStyle/>
        <a:p>
          <a:endParaRPr lang="es-ES"/>
        </a:p>
      </dgm:t>
    </dgm:pt>
    <dgm:pt modelId="{7D6AAEF3-E559-44A5-9C70-D76BCE12DEB4}" type="pres">
      <dgm:prSet presAssocID="{BB9C2EBF-698B-407D-BD0E-56C42DD56B59}" presName="desTx" presStyleLbl="alignAccFollowNode1" presStyleIdx="0" presStyleCnt="3">
        <dgm:presLayoutVars>
          <dgm:bulletEnabled val="1"/>
        </dgm:presLayoutVars>
      </dgm:prSet>
      <dgm:spPr/>
      <dgm:t>
        <a:bodyPr/>
        <a:lstStyle/>
        <a:p>
          <a:endParaRPr lang="es-ES"/>
        </a:p>
      </dgm:t>
    </dgm:pt>
    <dgm:pt modelId="{AD18F4C6-E329-4AB3-A0CC-805A3076025F}" type="pres">
      <dgm:prSet presAssocID="{F5F716D8-9BED-4892-A1FC-A5CAB1E1F28B}" presName="space" presStyleCnt="0"/>
      <dgm:spPr/>
    </dgm:pt>
    <dgm:pt modelId="{BC720143-1D13-4907-AAF3-BF29BDBCC5C3}" type="pres">
      <dgm:prSet presAssocID="{774DF7D2-431F-49D2-BD85-31D28EB02430}" presName="composite" presStyleCnt="0"/>
      <dgm:spPr/>
    </dgm:pt>
    <dgm:pt modelId="{BB591969-985D-4C36-BCC6-648583BB634E}" type="pres">
      <dgm:prSet presAssocID="{774DF7D2-431F-49D2-BD85-31D28EB02430}" presName="parTx" presStyleLbl="alignNode1" presStyleIdx="1" presStyleCnt="3" custLinFactNeighborY="7721">
        <dgm:presLayoutVars>
          <dgm:chMax val="0"/>
          <dgm:chPref val="0"/>
          <dgm:bulletEnabled val="1"/>
        </dgm:presLayoutVars>
      </dgm:prSet>
      <dgm:spPr/>
      <dgm:t>
        <a:bodyPr/>
        <a:lstStyle/>
        <a:p>
          <a:endParaRPr lang="es-ES"/>
        </a:p>
      </dgm:t>
    </dgm:pt>
    <dgm:pt modelId="{35907718-307F-4202-BDDD-8E583859AD5E}" type="pres">
      <dgm:prSet presAssocID="{774DF7D2-431F-49D2-BD85-31D28EB02430}" presName="desTx" presStyleLbl="alignAccFollowNode1" presStyleIdx="1" presStyleCnt="3">
        <dgm:presLayoutVars>
          <dgm:bulletEnabled val="1"/>
        </dgm:presLayoutVars>
      </dgm:prSet>
      <dgm:spPr/>
      <dgm:t>
        <a:bodyPr/>
        <a:lstStyle/>
        <a:p>
          <a:endParaRPr lang="es-ES"/>
        </a:p>
      </dgm:t>
    </dgm:pt>
    <dgm:pt modelId="{BBD1F5AC-FF5E-4A0C-A2F6-05C1CB27E36B}" type="pres">
      <dgm:prSet presAssocID="{A7C9AAEB-8E64-4549-85CA-04302058FD39}" presName="space" presStyleCnt="0"/>
      <dgm:spPr/>
    </dgm:pt>
    <dgm:pt modelId="{052AD6DF-A3EF-4BEA-84CD-7356EC00C072}" type="pres">
      <dgm:prSet presAssocID="{49F5DD0D-825A-48E1-818B-72C71710125A}" presName="composite" presStyleCnt="0"/>
      <dgm:spPr/>
    </dgm:pt>
    <dgm:pt modelId="{3437BA23-EB67-4B61-8556-A79182E16A42}" type="pres">
      <dgm:prSet presAssocID="{49F5DD0D-825A-48E1-818B-72C71710125A}" presName="parTx" presStyleLbl="alignNode1" presStyleIdx="2" presStyleCnt="3" custLinFactNeighborY="7721">
        <dgm:presLayoutVars>
          <dgm:chMax val="0"/>
          <dgm:chPref val="0"/>
          <dgm:bulletEnabled val="1"/>
        </dgm:presLayoutVars>
      </dgm:prSet>
      <dgm:spPr/>
      <dgm:t>
        <a:bodyPr/>
        <a:lstStyle/>
        <a:p>
          <a:endParaRPr lang="es-ES"/>
        </a:p>
      </dgm:t>
    </dgm:pt>
    <dgm:pt modelId="{3B5D1D6B-A172-44C0-95C7-4621F8D7A37A}" type="pres">
      <dgm:prSet presAssocID="{49F5DD0D-825A-48E1-818B-72C71710125A}" presName="desTx" presStyleLbl="alignAccFollowNode1" presStyleIdx="2" presStyleCnt="3">
        <dgm:presLayoutVars>
          <dgm:bulletEnabled val="1"/>
        </dgm:presLayoutVars>
      </dgm:prSet>
      <dgm:spPr/>
      <dgm:t>
        <a:bodyPr/>
        <a:lstStyle/>
        <a:p>
          <a:endParaRPr lang="es-ES"/>
        </a:p>
      </dgm:t>
    </dgm:pt>
  </dgm:ptLst>
  <dgm:cxnLst>
    <dgm:cxn modelId="{C0E714CF-18DB-D948-8600-474169E2154A}" type="presOf" srcId="{956F04F4-AA9E-4551-A634-D0434DC7CD67}" destId="{35907718-307F-4202-BDDD-8E583859AD5E}" srcOrd="0" destOrd="7" presId="urn:microsoft.com/office/officeart/2005/8/layout/hList1"/>
    <dgm:cxn modelId="{FD920AE2-17C1-47B0-8317-1A77781841FB}" srcId="{49F5DD0D-825A-48E1-818B-72C71710125A}" destId="{9E939502-348A-49DB-98EF-1D2AA132A5E2}" srcOrd="7" destOrd="0" parTransId="{6BBDF6B3-3645-4498-BEC5-0159F55B7084}" sibTransId="{0F2B05F9-4521-4CEA-8631-879FB0E7D6E4}"/>
    <dgm:cxn modelId="{464C639C-FCC1-4117-866A-D662934D07A9}" srcId="{BB9C2EBF-698B-407D-BD0E-56C42DD56B59}" destId="{46A2B800-9001-4FD8-BE85-C7FC3CABDC31}" srcOrd="8" destOrd="0" parTransId="{82F42F5A-B4B3-46CB-8B65-BF6F0996F5F8}" sibTransId="{841B3034-BD9F-483C-8CDA-3934229BA579}"/>
    <dgm:cxn modelId="{D01B1C2F-A253-8248-B6AC-5328DF28864C}" type="presOf" srcId="{64E9875A-413F-44EF-8FA3-4CA089DFDC06}" destId="{7D6AAEF3-E559-44A5-9C70-D76BCE12DEB4}" srcOrd="0" destOrd="9" presId="urn:microsoft.com/office/officeart/2005/8/layout/hList1"/>
    <dgm:cxn modelId="{DC4E2870-9E3C-594F-BD01-725B2143859A}" type="presOf" srcId="{57F9BF8B-9BC0-42C1-8B89-65A4F1E29C64}" destId="{7D6AAEF3-E559-44A5-9C70-D76BCE12DEB4}" srcOrd="0" destOrd="6" presId="urn:microsoft.com/office/officeart/2005/8/layout/hList1"/>
    <dgm:cxn modelId="{FA9FB5D9-D75F-48CC-B098-292E062242E3}" srcId="{49F5DD0D-825A-48E1-818B-72C71710125A}" destId="{874EF0A1-F51F-4B30-B520-4E54B4388085}" srcOrd="0" destOrd="0" parTransId="{9133F550-4377-4EA8-A98B-6814BB2DDFE6}" sibTransId="{DCEF46FC-9DB4-4935-BF93-7F6E9935CC31}"/>
    <dgm:cxn modelId="{1EAFF5AB-D003-C646-B9C8-EB7F7F1E07A2}" type="presOf" srcId="{634DDB79-AD47-4109-B3F9-161BEFE02A1A}" destId="{7D6AAEF3-E559-44A5-9C70-D76BCE12DEB4}" srcOrd="0" destOrd="5" presId="urn:microsoft.com/office/officeart/2005/8/layout/hList1"/>
    <dgm:cxn modelId="{34A179D9-D633-47D3-9D9F-4DDA1FCE496E}" srcId="{BB9C2EBF-698B-407D-BD0E-56C42DD56B59}" destId="{5801E369-2D8D-4F87-BE02-F4BEF880AA5B}" srcOrd="1" destOrd="0" parTransId="{7B349427-A284-4B64-B197-A66B24D72FF1}" sibTransId="{8DD3F658-9BF4-4581-98C9-B1A21983743E}"/>
    <dgm:cxn modelId="{DE98D598-306D-5945-BBD4-29F7202385CC}" type="presOf" srcId="{5801E369-2D8D-4F87-BE02-F4BEF880AA5B}" destId="{7D6AAEF3-E559-44A5-9C70-D76BCE12DEB4}" srcOrd="0" destOrd="1" presId="urn:microsoft.com/office/officeart/2005/8/layout/hList1"/>
    <dgm:cxn modelId="{E5F1EA08-B128-49E4-A35D-AEC39B687A10}" srcId="{BB9C2EBF-698B-407D-BD0E-56C42DD56B59}" destId="{D6BEB5F7-560B-4756-9DBF-F4C530413478}" srcOrd="10" destOrd="0" parTransId="{3A663374-1844-437E-871E-E8B44FC9F08F}" sibTransId="{2C4ACCB4-483F-47DA-B864-3C10EC18E08D}"/>
    <dgm:cxn modelId="{10EC2094-0E73-47C6-AE9E-A8647D5D7256}" srcId="{49F5DD0D-825A-48E1-818B-72C71710125A}" destId="{06C14615-4A34-4EEE-AB93-6946B12EE444}" srcOrd="4" destOrd="0" parTransId="{B50151B3-F5A8-4085-8F02-45FC24D61BB5}" sibTransId="{3F441629-029E-4F25-932C-ED978CBB1FB4}"/>
    <dgm:cxn modelId="{81CCB8C3-3C46-49DD-9148-75292B128FC3}" srcId="{3FF81AAA-8F0C-4F4D-981C-BEC7FB0AFFF5}" destId="{774DF7D2-431F-49D2-BD85-31D28EB02430}" srcOrd="1" destOrd="0" parTransId="{769B8A87-1E66-461D-9FFC-846116E36000}" sibTransId="{A7C9AAEB-8E64-4549-85CA-04302058FD39}"/>
    <dgm:cxn modelId="{92899363-6F1C-4FD4-A815-116BE2A6E896}" srcId="{BB9C2EBF-698B-407D-BD0E-56C42DD56B59}" destId="{EB58E3CD-1B47-4257-B267-2CF8A241502F}" srcOrd="3" destOrd="0" parTransId="{C05B1742-D94A-4E8C-9FD7-D88667378E8B}" sibTransId="{9AA24CCC-F44B-4D1A-83DA-8AEB695682B8}"/>
    <dgm:cxn modelId="{07A2D002-BA45-431E-A501-EC273FDB6052}" srcId="{774DF7D2-431F-49D2-BD85-31D28EB02430}" destId="{03334421-7E40-494C-A4F3-23AE561EF7A5}" srcOrd="3" destOrd="0" parTransId="{E792AB89-2FCF-4028-930F-B1C27797A3C1}" sibTransId="{BBB14553-3046-41BC-88C2-52845CA09776}"/>
    <dgm:cxn modelId="{0E992974-0E8F-41B2-B914-87FCAAF26676}" srcId="{49F5DD0D-825A-48E1-818B-72C71710125A}" destId="{EBE6ED7E-42E3-4AA3-A740-BA6E05AE7934}" srcOrd="5" destOrd="0" parTransId="{26BD9423-43F9-425A-B852-FC96D1E1DE6A}" sibTransId="{B0A9E85B-B23B-4081-994A-886053822C07}"/>
    <dgm:cxn modelId="{7799CFBE-0BEA-440C-A78D-088141C49DA9}" srcId="{774DF7D2-431F-49D2-BD85-31D28EB02430}" destId="{DC60EE29-6386-41F2-9F57-56A58DB5935A}" srcOrd="5" destOrd="0" parTransId="{072A1FC8-BFD0-4010-8EAD-25B2F85B86E6}" sibTransId="{6DB69B1F-35F0-4D06-B060-385F3F54D725}"/>
    <dgm:cxn modelId="{A27E1158-707F-4941-9F39-B9BACB746442}" type="presOf" srcId="{8F432A07-312F-44F1-9121-6DB73A686415}" destId="{3B5D1D6B-A172-44C0-95C7-4621F8D7A37A}" srcOrd="0" destOrd="3" presId="urn:microsoft.com/office/officeart/2005/8/layout/hList1"/>
    <dgm:cxn modelId="{2F3B71D6-E014-4D65-B5A2-3DD31F990989}" srcId="{49F5DD0D-825A-48E1-818B-72C71710125A}" destId="{F443E830-F762-4B30-A8CA-2DC18CB0FB12}" srcOrd="6" destOrd="0" parTransId="{7D9A73FE-6A90-41DF-9AA6-1B2FEABF46F5}" sibTransId="{C06AE873-3599-4BA5-9E3E-ED930BC597FB}"/>
    <dgm:cxn modelId="{1ADE8AAC-5E1B-9541-A150-01FDEBC4E6E0}" type="presOf" srcId="{49F5DD0D-825A-48E1-818B-72C71710125A}" destId="{3437BA23-EB67-4B61-8556-A79182E16A42}" srcOrd="0" destOrd="0" presId="urn:microsoft.com/office/officeart/2005/8/layout/hList1"/>
    <dgm:cxn modelId="{942219EA-6E65-2E43-AA5A-F0F2E71B1100}" type="presOf" srcId="{031E5C42-3FA6-4E31-BCF6-D7657F6928DE}" destId="{35907718-307F-4202-BDDD-8E583859AD5E}" srcOrd="0" destOrd="6" presId="urn:microsoft.com/office/officeart/2005/8/layout/hList1"/>
    <dgm:cxn modelId="{0A9324B8-A54D-414D-8ADC-6C1553E78458}" srcId="{774DF7D2-431F-49D2-BD85-31D28EB02430}" destId="{031E5C42-3FA6-4E31-BCF6-D7657F6928DE}" srcOrd="6" destOrd="0" parTransId="{CA233A51-1434-4ABF-957A-D211ED460CBD}" sibTransId="{2D0F3BE1-820E-4EB4-8E76-350527A22AEA}"/>
    <dgm:cxn modelId="{B84391F3-E86E-4B90-8D04-A0ED074F1DB1}" srcId="{BB9C2EBF-698B-407D-BD0E-56C42DD56B59}" destId="{707D6E2C-BE7A-4B6B-8AAC-1BD521677CA3}" srcOrd="4" destOrd="0" parTransId="{9163838A-64A6-4049-8592-A8611A0DB698}" sibTransId="{16742281-2493-4D80-8A59-594682C7AA6A}"/>
    <dgm:cxn modelId="{4469872E-FC16-4D28-8082-BA5D8BF0D474}" srcId="{3FF81AAA-8F0C-4F4D-981C-BEC7FB0AFFF5}" destId="{BB9C2EBF-698B-407D-BD0E-56C42DD56B59}" srcOrd="0" destOrd="0" parTransId="{0F5BDB4B-717E-40E3-8FFC-1C7B65930DF3}" sibTransId="{F5F716D8-9BED-4892-A1FC-A5CAB1E1F28B}"/>
    <dgm:cxn modelId="{A56BA69F-7349-4C7F-8B08-1533B8EB1C30}" srcId="{774DF7D2-431F-49D2-BD85-31D28EB02430}" destId="{A521335F-7A68-4F24-94F5-3B7DE3894949}" srcOrd="1" destOrd="0" parTransId="{1412717F-906B-4AD3-90EF-E3A091E56A5A}" sibTransId="{AA2F56AE-FC80-40A9-93BF-CB9ED1731D65}"/>
    <dgm:cxn modelId="{01D34ECE-919A-4B90-86E4-9C4931F3E360}" srcId="{774DF7D2-431F-49D2-BD85-31D28EB02430}" destId="{DAB0BA78-E6D3-458A-B7F2-AF3F5C67BA4A}" srcOrd="2" destOrd="0" parTransId="{92E6CADB-2234-43D8-9702-0D9FEB25F3FE}" sibTransId="{DAA49FC2-BE5B-420E-8947-6F88354533AA}"/>
    <dgm:cxn modelId="{1045016D-2B32-F447-B82E-5FDCFCAA1B50}" type="presOf" srcId="{46A2B800-9001-4FD8-BE85-C7FC3CABDC31}" destId="{7D6AAEF3-E559-44A5-9C70-D76BCE12DEB4}" srcOrd="0" destOrd="8" presId="urn:microsoft.com/office/officeart/2005/8/layout/hList1"/>
    <dgm:cxn modelId="{7BF6934E-1A5E-A542-82E9-8374F96E729E}" type="presOf" srcId="{06C14615-4A34-4EEE-AB93-6946B12EE444}" destId="{3B5D1D6B-A172-44C0-95C7-4621F8D7A37A}" srcOrd="0" destOrd="4" presId="urn:microsoft.com/office/officeart/2005/8/layout/hList1"/>
    <dgm:cxn modelId="{990A251E-13E7-4A5C-B6F0-D0DF811BD586}" srcId="{BB9C2EBF-698B-407D-BD0E-56C42DD56B59}" destId="{64E9875A-413F-44EF-8FA3-4CA089DFDC06}" srcOrd="9" destOrd="0" parTransId="{70D88205-268B-4F16-A301-FBEBB9C3B21C}" sibTransId="{F0BA88BA-3943-402F-8E0C-F1F66D99E794}"/>
    <dgm:cxn modelId="{7F53B999-4752-2549-A503-6061A8237495}" type="presOf" srcId="{290020A3-EC38-4D36-9B1B-4D63B6FB6C0E}" destId="{7D6AAEF3-E559-44A5-9C70-D76BCE12DEB4}" srcOrd="0" destOrd="7" presId="urn:microsoft.com/office/officeart/2005/8/layout/hList1"/>
    <dgm:cxn modelId="{A1D27599-041E-0644-A985-2DDFE78A47F5}" type="presOf" srcId="{DC60EE29-6386-41F2-9F57-56A58DB5935A}" destId="{35907718-307F-4202-BDDD-8E583859AD5E}" srcOrd="0" destOrd="5" presId="urn:microsoft.com/office/officeart/2005/8/layout/hList1"/>
    <dgm:cxn modelId="{9C35A0CF-00DB-464F-8F9C-78A05234A740}" type="presOf" srcId="{C7E044DE-124D-4A6D-B3A6-FFA8A9551CB3}" destId="{7D6AAEF3-E559-44A5-9C70-D76BCE12DEB4}" srcOrd="0" destOrd="2" presId="urn:microsoft.com/office/officeart/2005/8/layout/hList1"/>
    <dgm:cxn modelId="{CF3B5676-3CAE-404D-A5DC-4330B40AC9FA}" type="presOf" srcId="{EBE6ED7E-42E3-4AA3-A740-BA6E05AE7934}" destId="{3B5D1D6B-A172-44C0-95C7-4621F8D7A37A}" srcOrd="0" destOrd="5" presId="urn:microsoft.com/office/officeart/2005/8/layout/hList1"/>
    <dgm:cxn modelId="{731448FF-B84D-B64F-A1DC-3BB591731476}" type="presOf" srcId="{D19F9BDA-7977-4B14-B9B4-45CD3C5763B9}" destId="{3B5D1D6B-A172-44C0-95C7-4621F8D7A37A}" srcOrd="0" destOrd="2" presId="urn:microsoft.com/office/officeart/2005/8/layout/hList1"/>
    <dgm:cxn modelId="{C219838C-6CF9-5E46-AD23-20A515E69DBA}" type="presOf" srcId="{EB58E3CD-1B47-4257-B267-2CF8A241502F}" destId="{7D6AAEF3-E559-44A5-9C70-D76BCE12DEB4}" srcOrd="0" destOrd="3" presId="urn:microsoft.com/office/officeart/2005/8/layout/hList1"/>
    <dgm:cxn modelId="{16E53033-CBB3-E14F-9057-0EE081376D5A}" type="presOf" srcId="{03334421-7E40-494C-A4F3-23AE561EF7A5}" destId="{35907718-307F-4202-BDDD-8E583859AD5E}" srcOrd="0" destOrd="3" presId="urn:microsoft.com/office/officeart/2005/8/layout/hList1"/>
    <dgm:cxn modelId="{A261E280-408E-3147-B26C-999115919C12}" type="presOf" srcId="{DAB0BA78-E6D3-458A-B7F2-AF3F5C67BA4A}" destId="{35907718-307F-4202-BDDD-8E583859AD5E}" srcOrd="0" destOrd="2" presId="urn:microsoft.com/office/officeart/2005/8/layout/hList1"/>
    <dgm:cxn modelId="{756774D4-909B-3E4C-A35C-CD4B051FD342}" type="presOf" srcId="{D28B6BC4-DFFD-4D1C-ADC0-A62577A6DF83}" destId="{35907718-307F-4202-BDDD-8E583859AD5E}" srcOrd="0" destOrd="0" presId="urn:microsoft.com/office/officeart/2005/8/layout/hList1"/>
    <dgm:cxn modelId="{47B17D2B-C1C3-F642-91C8-89194DCF3351}" type="presOf" srcId="{A521335F-7A68-4F24-94F5-3B7DE3894949}" destId="{35907718-307F-4202-BDDD-8E583859AD5E}" srcOrd="0" destOrd="1" presId="urn:microsoft.com/office/officeart/2005/8/layout/hList1"/>
    <dgm:cxn modelId="{833BBF12-FAC7-480C-94DF-EC90FE4694C6}" srcId="{49F5DD0D-825A-48E1-818B-72C71710125A}" destId="{AD3596BE-E804-4237-AF46-547C2D6C738E}" srcOrd="1" destOrd="0" parTransId="{469C1781-C28D-45BA-BE5E-2FF28EDAAE26}" sibTransId="{BE1CC565-D8FD-4BBF-88E3-712417B5B314}"/>
    <dgm:cxn modelId="{FE028003-A111-4684-AB0E-48F436B6D0F5}" srcId="{49F5DD0D-825A-48E1-818B-72C71710125A}" destId="{D19F9BDA-7977-4B14-B9B4-45CD3C5763B9}" srcOrd="2" destOrd="0" parTransId="{DE84E0D1-6EFD-40DB-9E58-8337F2A7DE5C}" sibTransId="{85131E79-5AE0-495D-B51E-DA1A640FC50C}"/>
    <dgm:cxn modelId="{7138637C-4E2D-45E8-B194-C0239E400A8E}" srcId="{774DF7D2-431F-49D2-BD85-31D28EB02430}" destId="{956F04F4-AA9E-4551-A634-D0434DC7CD67}" srcOrd="7" destOrd="0" parTransId="{C561865E-7687-4A4C-A965-8C212C57BDD1}" sibTransId="{11BD7EA8-41A2-4821-92ED-9369667A6DCF}"/>
    <dgm:cxn modelId="{FF76A2CD-C636-45FA-81D3-15C067CA5B59}" srcId="{49F5DD0D-825A-48E1-818B-72C71710125A}" destId="{8F432A07-312F-44F1-9121-6DB73A686415}" srcOrd="3" destOrd="0" parTransId="{7B0D899D-B9D5-4971-988A-4F05D7610AF5}" sibTransId="{F5A191C1-5F5C-4DE6-969D-35C03CC35DC0}"/>
    <dgm:cxn modelId="{0AD10C8F-6E6B-4B91-96D6-51D79A7B88EA}" srcId="{BB9C2EBF-698B-407D-BD0E-56C42DD56B59}" destId="{57F9BF8B-9BC0-42C1-8B89-65A4F1E29C64}" srcOrd="6" destOrd="0" parTransId="{2A62069A-FC2E-4B97-B01F-CB0B120E963D}" sibTransId="{6A3C2104-1589-495D-93E3-2D9C0D98CE48}"/>
    <dgm:cxn modelId="{2E012557-3B50-744A-89FA-7AFEB711404B}" type="presOf" srcId="{BB9C2EBF-698B-407D-BD0E-56C42DD56B59}" destId="{40E8C2D8-B616-4664-A511-CE2028AE0916}" srcOrd="0" destOrd="0" presId="urn:microsoft.com/office/officeart/2005/8/layout/hList1"/>
    <dgm:cxn modelId="{8802FE7A-FC8D-4363-B87F-A34B44530423}" srcId="{BB9C2EBF-698B-407D-BD0E-56C42DD56B59}" destId="{C7E044DE-124D-4A6D-B3A6-FFA8A9551CB3}" srcOrd="2" destOrd="0" parTransId="{AD193F86-CE18-458B-8279-455B986CB529}" sibTransId="{DB411953-3E29-42E1-B72B-57E65434CDE7}"/>
    <dgm:cxn modelId="{A8685B96-83C9-E740-83B2-FFA218802655}" type="presOf" srcId="{3FF81AAA-8F0C-4F4D-981C-BEC7FB0AFFF5}" destId="{8F798A41-BF75-4840-A2A2-3796F6DF300F}" srcOrd="0" destOrd="0" presId="urn:microsoft.com/office/officeart/2005/8/layout/hList1"/>
    <dgm:cxn modelId="{9424F3D8-B799-45D2-B543-9DC1ECAB72A3}" srcId="{BB9C2EBF-698B-407D-BD0E-56C42DD56B59}" destId="{F7C2E465-C505-4987-8FFB-0CDA9595E208}" srcOrd="0" destOrd="0" parTransId="{A11F9008-6805-4B5B-8AAE-E1E8A2A4DF05}" sibTransId="{28C4CA3C-2700-4901-8040-BD124CA9A9A4}"/>
    <dgm:cxn modelId="{D8CACDF7-E08F-B940-8399-B0229CC6FB9B}" type="presOf" srcId="{707D6E2C-BE7A-4B6B-8AAC-1BD521677CA3}" destId="{7D6AAEF3-E559-44A5-9C70-D76BCE12DEB4}" srcOrd="0" destOrd="4" presId="urn:microsoft.com/office/officeart/2005/8/layout/hList1"/>
    <dgm:cxn modelId="{A15CF335-4813-8A41-8D74-8ACB9095A80C}" type="presOf" srcId="{874EF0A1-F51F-4B30-B520-4E54B4388085}" destId="{3B5D1D6B-A172-44C0-95C7-4621F8D7A37A}" srcOrd="0" destOrd="0" presId="urn:microsoft.com/office/officeart/2005/8/layout/hList1"/>
    <dgm:cxn modelId="{F12BBB99-8CAC-6C49-8C51-F007AA86575C}" type="presOf" srcId="{38474FF6-D3F7-4E0A-B8EF-638A1B0BD0F4}" destId="{35907718-307F-4202-BDDD-8E583859AD5E}" srcOrd="0" destOrd="4" presId="urn:microsoft.com/office/officeart/2005/8/layout/hList1"/>
    <dgm:cxn modelId="{F6154605-0297-41BD-97E3-7F3FFA86D263}" srcId="{BB9C2EBF-698B-407D-BD0E-56C42DD56B59}" destId="{290020A3-EC38-4D36-9B1B-4D63B6FB6C0E}" srcOrd="7" destOrd="0" parTransId="{EB2D101B-1909-46A0-8E3E-B2F70674A6A1}" sibTransId="{02522722-B4CE-4220-8853-6474D599CF43}"/>
    <dgm:cxn modelId="{39F03140-E8FF-4505-8DE7-B3BAF2758CA7}" srcId="{BB9C2EBF-698B-407D-BD0E-56C42DD56B59}" destId="{634DDB79-AD47-4109-B3F9-161BEFE02A1A}" srcOrd="5" destOrd="0" parTransId="{700D6068-DCD5-4B1C-9976-11EAD0901D03}" sibTransId="{BC23440E-530B-4009-88B3-1C14568C788E}"/>
    <dgm:cxn modelId="{1E6F9439-7B7F-DD46-8DCF-23CE95884228}" type="presOf" srcId="{F443E830-F762-4B30-A8CA-2DC18CB0FB12}" destId="{3B5D1D6B-A172-44C0-95C7-4621F8D7A37A}" srcOrd="0" destOrd="6" presId="urn:microsoft.com/office/officeart/2005/8/layout/hList1"/>
    <dgm:cxn modelId="{AB09B010-7872-4C9D-AFA3-43DCB7638930}" srcId="{774DF7D2-431F-49D2-BD85-31D28EB02430}" destId="{D28B6BC4-DFFD-4D1C-ADC0-A62577A6DF83}" srcOrd="0" destOrd="0" parTransId="{BF0E2F70-71B7-402B-984D-A5CA759B3CF0}" sibTransId="{4E8065DC-98A2-409E-B7F1-A970E62A1F2F}"/>
    <dgm:cxn modelId="{51B77FC4-C46C-4C44-88E5-F81CAE98D0D0}" type="presOf" srcId="{D6BEB5F7-560B-4756-9DBF-F4C530413478}" destId="{7D6AAEF3-E559-44A5-9C70-D76BCE12DEB4}" srcOrd="0" destOrd="10" presId="urn:microsoft.com/office/officeart/2005/8/layout/hList1"/>
    <dgm:cxn modelId="{AC5308B8-F011-A642-BC96-FD58F8ECD95E}" type="presOf" srcId="{AD3596BE-E804-4237-AF46-547C2D6C738E}" destId="{3B5D1D6B-A172-44C0-95C7-4621F8D7A37A}" srcOrd="0" destOrd="1" presId="urn:microsoft.com/office/officeart/2005/8/layout/hList1"/>
    <dgm:cxn modelId="{69DA0CE0-4F80-3841-822B-5CD28550E881}" type="presOf" srcId="{F7C2E465-C505-4987-8FFB-0CDA9595E208}" destId="{7D6AAEF3-E559-44A5-9C70-D76BCE12DEB4}" srcOrd="0" destOrd="0" presId="urn:microsoft.com/office/officeart/2005/8/layout/hList1"/>
    <dgm:cxn modelId="{0A178670-486D-0A4E-8B2D-E4572DC3AA1E}" type="presOf" srcId="{774DF7D2-431F-49D2-BD85-31D28EB02430}" destId="{BB591969-985D-4C36-BCC6-648583BB634E}" srcOrd="0" destOrd="0" presId="urn:microsoft.com/office/officeart/2005/8/layout/hList1"/>
    <dgm:cxn modelId="{1900398A-9E73-4964-B623-2A13A9A49CCA}" srcId="{774DF7D2-431F-49D2-BD85-31D28EB02430}" destId="{38474FF6-D3F7-4E0A-B8EF-638A1B0BD0F4}" srcOrd="4" destOrd="0" parTransId="{1FA76A1E-F098-4673-BD96-2D82884E38FF}" sibTransId="{80F72DED-4686-4D9D-952E-8C40BDBDE0A8}"/>
    <dgm:cxn modelId="{5A00C259-7987-0147-9DCF-B8A79DDC2377}" type="presOf" srcId="{9E939502-348A-49DB-98EF-1D2AA132A5E2}" destId="{3B5D1D6B-A172-44C0-95C7-4621F8D7A37A}" srcOrd="0" destOrd="7" presId="urn:microsoft.com/office/officeart/2005/8/layout/hList1"/>
    <dgm:cxn modelId="{437CB362-BE7A-4AF2-9F08-D7ABC8AF4763}" srcId="{3FF81AAA-8F0C-4F4D-981C-BEC7FB0AFFF5}" destId="{49F5DD0D-825A-48E1-818B-72C71710125A}" srcOrd="2" destOrd="0" parTransId="{55E39EED-3148-4741-9F5A-0E85A53DDD16}" sibTransId="{A5D3A1D2-3B60-4BE3-84C2-9B8B6252F193}"/>
    <dgm:cxn modelId="{509A3D90-DA87-3D44-945B-7BE556EB243B}" type="presParOf" srcId="{8F798A41-BF75-4840-A2A2-3796F6DF300F}" destId="{F5F1B9BB-4A2B-4602-9EDF-CE5ED3EA004F}" srcOrd="0" destOrd="0" presId="urn:microsoft.com/office/officeart/2005/8/layout/hList1"/>
    <dgm:cxn modelId="{CE4D999E-FC5D-9746-BBEE-EEC88DB15AE9}" type="presParOf" srcId="{F5F1B9BB-4A2B-4602-9EDF-CE5ED3EA004F}" destId="{40E8C2D8-B616-4664-A511-CE2028AE0916}" srcOrd="0" destOrd="0" presId="urn:microsoft.com/office/officeart/2005/8/layout/hList1"/>
    <dgm:cxn modelId="{1DDBB4D0-2341-8D4C-B0E9-25FA53772346}" type="presParOf" srcId="{F5F1B9BB-4A2B-4602-9EDF-CE5ED3EA004F}" destId="{7D6AAEF3-E559-44A5-9C70-D76BCE12DEB4}" srcOrd="1" destOrd="0" presId="urn:microsoft.com/office/officeart/2005/8/layout/hList1"/>
    <dgm:cxn modelId="{27557545-4BAD-C440-9772-709345316BFB}" type="presParOf" srcId="{8F798A41-BF75-4840-A2A2-3796F6DF300F}" destId="{AD18F4C6-E329-4AB3-A0CC-805A3076025F}" srcOrd="1" destOrd="0" presId="urn:microsoft.com/office/officeart/2005/8/layout/hList1"/>
    <dgm:cxn modelId="{A8AEE4F9-C6E8-DE49-8419-3CF1437FA931}" type="presParOf" srcId="{8F798A41-BF75-4840-A2A2-3796F6DF300F}" destId="{BC720143-1D13-4907-AAF3-BF29BDBCC5C3}" srcOrd="2" destOrd="0" presId="urn:microsoft.com/office/officeart/2005/8/layout/hList1"/>
    <dgm:cxn modelId="{C8D7F7AB-54C2-E84E-869F-68864F0E8511}" type="presParOf" srcId="{BC720143-1D13-4907-AAF3-BF29BDBCC5C3}" destId="{BB591969-985D-4C36-BCC6-648583BB634E}" srcOrd="0" destOrd="0" presId="urn:microsoft.com/office/officeart/2005/8/layout/hList1"/>
    <dgm:cxn modelId="{DD863C1F-7BF2-A944-AC2F-69BB2C3BD504}" type="presParOf" srcId="{BC720143-1D13-4907-AAF3-BF29BDBCC5C3}" destId="{35907718-307F-4202-BDDD-8E583859AD5E}" srcOrd="1" destOrd="0" presId="urn:microsoft.com/office/officeart/2005/8/layout/hList1"/>
    <dgm:cxn modelId="{70D038F5-A241-5545-BB1A-4FC004659E5C}" type="presParOf" srcId="{8F798A41-BF75-4840-A2A2-3796F6DF300F}" destId="{BBD1F5AC-FF5E-4A0C-A2F6-05C1CB27E36B}" srcOrd="3" destOrd="0" presId="urn:microsoft.com/office/officeart/2005/8/layout/hList1"/>
    <dgm:cxn modelId="{2536A2E6-B9EE-394F-93F9-DA00EE224485}" type="presParOf" srcId="{8F798A41-BF75-4840-A2A2-3796F6DF300F}" destId="{052AD6DF-A3EF-4BEA-84CD-7356EC00C072}" srcOrd="4" destOrd="0" presId="urn:microsoft.com/office/officeart/2005/8/layout/hList1"/>
    <dgm:cxn modelId="{B96C305F-B738-A644-AD08-EFE03785898B}" type="presParOf" srcId="{052AD6DF-A3EF-4BEA-84CD-7356EC00C072}" destId="{3437BA23-EB67-4B61-8556-A79182E16A42}" srcOrd="0" destOrd="0" presId="urn:microsoft.com/office/officeart/2005/8/layout/hList1"/>
    <dgm:cxn modelId="{65225859-63F9-FF48-8164-77AD36EC607A}" type="presParOf" srcId="{052AD6DF-A3EF-4BEA-84CD-7356EC00C072}" destId="{3B5D1D6B-A172-44C0-95C7-4621F8D7A37A}" srcOrd="1" destOrd="0" presId="urn:microsoft.com/office/officeart/2005/8/layout/hLis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E8C2D8-B616-4664-A511-CE2028AE0916}">
      <dsp:nvSpPr>
        <dsp:cNvPr id="0" name=""/>
        <dsp:cNvSpPr/>
      </dsp:nvSpPr>
      <dsp:spPr>
        <a:xfrm>
          <a:off x="1743" y="255786"/>
          <a:ext cx="1700272" cy="374400"/>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92456" tIns="52832" rIns="92456" bIns="52832" numCol="1" spcCol="1270" anchor="ctr" anchorCtr="0">
          <a:noAutofit/>
        </a:bodyPr>
        <a:lstStyle/>
        <a:p>
          <a:pPr lvl="0" algn="ctr" defTabSz="577850">
            <a:lnSpc>
              <a:spcPct val="90000"/>
            </a:lnSpc>
            <a:spcBef>
              <a:spcPct val="0"/>
            </a:spcBef>
            <a:spcAft>
              <a:spcPct val="35000"/>
            </a:spcAft>
          </a:pPr>
          <a:r>
            <a:rPr lang="es-MX" sz="1300" kern="1200" dirty="0" smtClean="0">
              <a:latin typeface="Times New Roman"/>
              <a:cs typeface="Times New Roman"/>
            </a:rPr>
            <a:t>Información</a:t>
          </a:r>
          <a:endParaRPr lang="es-ES" sz="1300" kern="1200" dirty="0">
            <a:latin typeface="Times New Roman"/>
            <a:cs typeface="Times New Roman"/>
          </a:endParaRPr>
        </a:p>
      </dsp:txBody>
      <dsp:txXfrm>
        <a:off x="1743" y="255786"/>
        <a:ext cx="1700272" cy="374400"/>
      </dsp:txXfrm>
    </dsp:sp>
    <dsp:sp modelId="{7D6AAEF3-E559-44A5-9C70-D76BCE12DEB4}">
      <dsp:nvSpPr>
        <dsp:cNvPr id="0" name=""/>
        <dsp:cNvSpPr/>
      </dsp:nvSpPr>
      <dsp:spPr>
        <a:xfrm>
          <a:off x="1743" y="601279"/>
          <a:ext cx="1700272" cy="2997539"/>
        </a:xfrm>
        <a:prstGeom prst="rect">
          <a:avLst/>
        </a:prstGeom>
        <a:solidFill>
          <a:schemeClr val="accent2">
            <a:tint val="40000"/>
            <a:alpha val="90000"/>
            <a:hueOff val="0"/>
            <a:satOff val="0"/>
            <a:lumOff val="0"/>
            <a:alphaOff val="0"/>
          </a:schemeClr>
        </a:solidFill>
        <a:ln w="9525" cap="flat" cmpd="sng" algn="ctr">
          <a:solidFill>
            <a:schemeClr val="accent2">
              <a:tint val="40000"/>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Agencias de noticias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Santorales en línea</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Bibliotecas en línea</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Estaciones de radio y televisión</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Servicios móviles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Eventos católicos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Sindicación de contenido</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Directorios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Misales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Tiendas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Viajes y peregrinaciones</a:t>
          </a:r>
          <a:endParaRPr lang="es-ES" sz="1300" kern="1200" dirty="0">
            <a:latin typeface="Times New Roman"/>
            <a:cs typeface="Times New Roman"/>
          </a:endParaRPr>
        </a:p>
      </dsp:txBody>
      <dsp:txXfrm>
        <a:off x="1743" y="601279"/>
        <a:ext cx="1700272" cy="2997539"/>
      </dsp:txXfrm>
    </dsp:sp>
    <dsp:sp modelId="{BB591969-985D-4C36-BCC6-648583BB634E}">
      <dsp:nvSpPr>
        <dsp:cNvPr id="0" name=""/>
        <dsp:cNvSpPr/>
      </dsp:nvSpPr>
      <dsp:spPr>
        <a:xfrm>
          <a:off x="1940053" y="255786"/>
          <a:ext cx="1700272" cy="374400"/>
        </a:xfrm>
        <a:prstGeom prst="rect">
          <a:avLst/>
        </a:prstGeom>
        <a:solidFill>
          <a:srgbClr val="00B050"/>
        </a:solidFill>
        <a:ln w="9525" cap="flat" cmpd="sng" algn="ctr">
          <a:solidFill>
            <a:schemeClr val="accent2">
              <a:hueOff val="2340760"/>
              <a:satOff val="-2919"/>
              <a:lumOff val="686"/>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92456" tIns="52832" rIns="92456" bIns="52832" numCol="1" spcCol="1270" anchor="ctr" anchorCtr="0">
          <a:noAutofit/>
        </a:bodyPr>
        <a:lstStyle/>
        <a:p>
          <a:pPr lvl="0" algn="ctr" defTabSz="577850">
            <a:lnSpc>
              <a:spcPct val="90000"/>
            </a:lnSpc>
            <a:spcBef>
              <a:spcPct val="0"/>
            </a:spcBef>
            <a:spcAft>
              <a:spcPct val="35000"/>
            </a:spcAft>
          </a:pPr>
          <a:r>
            <a:rPr lang="es-MX" sz="1300" kern="1200" dirty="0" smtClean="0">
              <a:latin typeface="Times New Roman"/>
              <a:cs typeface="Times New Roman"/>
            </a:rPr>
            <a:t>Formación</a:t>
          </a:r>
          <a:endParaRPr lang="es-ES" sz="1300" kern="1200" dirty="0">
            <a:latin typeface="Times New Roman"/>
            <a:cs typeface="Times New Roman"/>
          </a:endParaRPr>
        </a:p>
      </dsp:txBody>
      <dsp:txXfrm>
        <a:off x="1940053" y="255786"/>
        <a:ext cx="1700272" cy="374400"/>
      </dsp:txXfrm>
    </dsp:sp>
    <dsp:sp modelId="{35907718-307F-4202-BDDD-8E583859AD5E}">
      <dsp:nvSpPr>
        <dsp:cNvPr id="0" name=""/>
        <dsp:cNvSpPr/>
      </dsp:nvSpPr>
      <dsp:spPr>
        <a:xfrm>
          <a:off x="1940053" y="601279"/>
          <a:ext cx="1700272" cy="2997539"/>
        </a:xfrm>
        <a:prstGeom prst="rect">
          <a:avLst/>
        </a:prstGeom>
        <a:solidFill>
          <a:schemeClr val="accent2">
            <a:tint val="40000"/>
            <a:alpha val="90000"/>
            <a:hueOff val="2512909"/>
            <a:satOff val="-2189"/>
            <a:lumOff val="-3"/>
            <a:alphaOff val="0"/>
          </a:schemeClr>
        </a:solidFill>
        <a:ln w="9525" cap="flat" cmpd="sng" algn="ctr">
          <a:solidFill>
            <a:schemeClr val="accent2">
              <a:tint val="40000"/>
              <a:alpha val="90000"/>
              <a:hueOff val="2512909"/>
              <a:satOff val="-2189"/>
              <a:lumOff val="-3"/>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Cursos en línea</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Comunidades virtuales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Biblia y Catecismo en línea</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Consultorios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Foros de discusión</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Mensajes y documentos eclesiales </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Juegos católicos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Diccionario</a:t>
          </a:r>
          <a:endParaRPr lang="es-ES" sz="1300" kern="1200" dirty="0">
            <a:latin typeface="Times New Roman"/>
            <a:cs typeface="Times New Roman"/>
          </a:endParaRPr>
        </a:p>
      </dsp:txBody>
      <dsp:txXfrm>
        <a:off x="1940053" y="601279"/>
        <a:ext cx="1700272" cy="2997539"/>
      </dsp:txXfrm>
    </dsp:sp>
    <dsp:sp modelId="{3437BA23-EB67-4B61-8556-A79182E16A42}">
      <dsp:nvSpPr>
        <dsp:cNvPr id="0" name=""/>
        <dsp:cNvSpPr/>
      </dsp:nvSpPr>
      <dsp:spPr>
        <a:xfrm>
          <a:off x="3878364" y="255786"/>
          <a:ext cx="1700272" cy="374400"/>
        </a:xfrm>
        <a:prstGeom prst="rect">
          <a:avLst/>
        </a:prstGeom>
        <a:solidFill>
          <a:srgbClr val="FFC000"/>
        </a:solidFill>
        <a:ln w="9525" cap="flat" cmpd="sng" algn="ctr">
          <a:solidFill>
            <a:schemeClr val="accent2">
              <a:hueOff val="4681520"/>
              <a:satOff val="-5839"/>
              <a:lumOff val="1373"/>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92456" tIns="52832" rIns="92456" bIns="52832" numCol="1" spcCol="1270" anchor="ctr" anchorCtr="0">
          <a:noAutofit/>
        </a:bodyPr>
        <a:lstStyle/>
        <a:p>
          <a:pPr lvl="0" algn="ctr" defTabSz="577850">
            <a:lnSpc>
              <a:spcPct val="90000"/>
            </a:lnSpc>
            <a:spcBef>
              <a:spcPct val="0"/>
            </a:spcBef>
            <a:spcAft>
              <a:spcPct val="35000"/>
            </a:spcAft>
          </a:pPr>
          <a:r>
            <a:rPr lang="es-MX" sz="1300" kern="1200" dirty="0" smtClean="0">
              <a:latin typeface="Times New Roman"/>
              <a:cs typeface="Times New Roman"/>
            </a:rPr>
            <a:t>Evangelización</a:t>
          </a:r>
          <a:endParaRPr lang="es-ES" sz="1300" kern="1200" dirty="0">
            <a:latin typeface="Times New Roman"/>
            <a:cs typeface="Times New Roman"/>
          </a:endParaRPr>
        </a:p>
      </dsp:txBody>
      <dsp:txXfrm>
        <a:off x="3878364" y="255786"/>
        <a:ext cx="1700272" cy="374400"/>
      </dsp:txXfrm>
    </dsp:sp>
    <dsp:sp modelId="{3B5D1D6B-A172-44C0-95C7-4621F8D7A37A}">
      <dsp:nvSpPr>
        <dsp:cNvPr id="0" name=""/>
        <dsp:cNvSpPr/>
      </dsp:nvSpPr>
      <dsp:spPr>
        <a:xfrm>
          <a:off x="3878364" y="601279"/>
          <a:ext cx="1700272" cy="2997539"/>
        </a:xfrm>
        <a:prstGeom prst="rect">
          <a:avLst/>
        </a:prstGeom>
        <a:solidFill>
          <a:schemeClr val="accent2">
            <a:tint val="40000"/>
            <a:alpha val="90000"/>
            <a:hueOff val="5025819"/>
            <a:satOff val="-4378"/>
            <a:lumOff val="-6"/>
            <a:alphaOff val="0"/>
          </a:schemeClr>
        </a:solidFill>
        <a:ln w="9525" cap="flat" cmpd="sng" algn="ctr">
          <a:solidFill>
            <a:schemeClr val="accent2">
              <a:tint val="40000"/>
              <a:alpha val="90000"/>
              <a:hueOff val="5025819"/>
              <a:satOff val="-4378"/>
              <a:lumOff val="-6"/>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Redes de oración</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Apologética</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Ecumenismo y diálogo interreligioso</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Talleres de oración</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r>
            <a:rPr lang="es-MX" sz="1300" kern="1200" dirty="0" smtClean="0">
              <a:latin typeface="Times New Roman"/>
              <a:cs typeface="Times New Roman"/>
            </a:rPr>
            <a:t>Misas</a:t>
          </a: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endParaRPr lang="es-ES" sz="1300" kern="1200" dirty="0">
            <a:latin typeface="Times New Roman"/>
            <a:cs typeface="Times New Roman"/>
          </a:endParaRPr>
        </a:p>
        <a:p>
          <a:pPr marL="114300" lvl="1" indent="-114300" algn="l" defTabSz="577850">
            <a:lnSpc>
              <a:spcPct val="90000"/>
            </a:lnSpc>
            <a:spcBef>
              <a:spcPct val="0"/>
            </a:spcBef>
            <a:spcAft>
              <a:spcPct val="15000"/>
            </a:spcAft>
            <a:buChar char="••"/>
          </a:pPr>
          <a:endParaRPr lang="es-ES" sz="1300" kern="1200" dirty="0">
            <a:latin typeface="Times New Roman"/>
            <a:cs typeface="Times New Roman"/>
          </a:endParaRPr>
        </a:p>
      </dsp:txBody>
      <dsp:txXfrm>
        <a:off x="3878364" y="601279"/>
        <a:ext cx="1700272" cy="299753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Tho08</b:Tag>
    <b:SourceType>BookSection</b:SourceType>
    <b:Guid>{C64927B4-88DA-8F41-9C2A-1818E585554D}</b:Guid>
    <b:Title>The Globalization of Communication</b:Title>
    <b:BookTitle>The Global Transformations Reader: An Introduction to the Globalization Debate</b:BookTitle>
    <b:City>Cambridge</b:City>
    <b:CountryRegion>Reino Unido</b:CountryRegion>
    <b:Publisher>Polity Press/Blackwell Publishing LTD</b:Publisher>
    <b:Year>2008</b:Year>
    <b:Pages>246-260</b:Pages>
    <b:Edition>2a Edición</b:Edition>
    <b:Author>
      <b:Author>
        <b:NameList>
          <b:Person>
            <b:Last>Thompson</b:Last>
            <b:First>John B.</b:First>
          </b:Person>
        </b:NameList>
      </b:Author>
      <b:BookAuthor>
        <b:NameList>
          <b:Person>
            <b:Last>Held</b:Last>
            <b:First>David</b:First>
          </b:Person>
          <b:Person>
            <b:Last>McGrew</b:Last>
            <b:First>Anthony</b:First>
          </b:Person>
        </b:NameList>
      </b:BookAuthor>
    </b:Author>
    <b:RefOrder>20</b:RefOrder>
  </b:Source>
  <b:Source>
    <b:Tag>Reg10</b:Tag>
    <b:SourceType>Book</b:SourceType>
    <b:Guid>{21CF6E91-4171-B04A-A99E-BC82E724E426}</b:Guid>
    <b:Title>Los jóvenes en México</b:Title>
    <b:CountryRegion>México</b:CountryRegion>
    <b:Publisher>Fondo de Cultura Económica/CONACULTA</b:Publisher>
    <b:Year>2010</b:Year>
    <b:Author>
      <b:Author>
        <b:NameList>
          <b:Person>
            <b:Last>Reguillo</b:Last>
            <b:First>Rossana (Coord.)</b:First>
          </b:Person>
        </b:NameList>
      </b:Author>
    </b:Author>
    <b:RefOrder>21</b:RefOrder>
  </b:Source>
  <b:Source>
    <b:Tag>Heb00</b:Tag>
    <b:SourceType>Book</b:SourceType>
    <b:Guid>{5F0519CF-5AC8-0E49-B103-D4D871F79854}</b:Guid>
    <b:Title>Cut 'n' Mix: Culture, Identity and Caribbean Music</b:Title>
    <b:City>Fetter Lane</b:City>
    <b:StateProvince>Londres</b:StateProvince>
    <b:CountryRegion>Inglaterra</b:CountryRegion>
    <b:Publisher>Routledge</b:Publisher>
    <b:Year>2000</b:Year>
    <b:Author>
      <b:Author>
        <b:NameList>
          <b:Person>
            <b:Last>Hebdige</b:Last>
            <b:First>Dick</b:First>
          </b:Person>
        </b:NameList>
      </b:Author>
    </b:Author>
    <b:RefOrder>22</b:RefOrder>
  </b:Source>
  <b:Source>
    <b:Tag>Hel08</b:Tag>
    <b:SourceType>BookSection</b:SourceType>
    <b:Guid>{586402F8-CC03-9E49-BC0F-EACC44DA1812}</b:Guid>
    <b:Title>Rethinking Globalization</b:Title>
    <b:City>Cambridge</b:City>
    <b:CountryRegion>Reino Unido</b:CountryRegion>
    <b:Publisher>Polity Press/Blacwell Publishing LTD</b:Publisher>
    <b:Year>2008</b:Year>
    <b:Pages>60-66</b:Pages>
    <b:BookTitle>The Global Transformations Reader: An Introduction to the Globalization Debate</b:BookTitle>
    <b:Author>
      <b:Author>
        <b:NameList>
          <b:Person>
            <b:Last>Held</b:Last>
            <b:First>David</b:First>
          </b:Person>
          <b:Person>
            <b:Last>McGrew</b:Last>
            <b:First>Anthony</b:First>
          </b:Person>
          <b:Person>
            <b:Last>Goldblatt</b:Last>
            <b:First>David</b:First>
          </b:Person>
          <b:Person>
            <b:Last>Perraton</b:Last>
            <b:First>Jonathan</b:First>
          </b:Person>
        </b:NameList>
      </b:Author>
      <b:BookAuthor>
        <b:NameList>
          <b:Person>
            <b:Last>Held</b:Last>
            <b:First>David</b:First>
          </b:Person>
          <b:Person>
            <b:Last>McGrew</b:Last>
            <b:First>Anthony</b:First>
          </b:Person>
        </b:NameList>
      </b:BookAuthor>
    </b:Author>
    <b:RefOrder>6</b:RefOrder>
  </b:Source>
  <b:Source>
    <b:Tag>Hal031</b:Tag>
    <b:SourceType>BookSection</b:SourceType>
    <b:Guid>{55C3CF30-9E7B-D24F-BB7B-21510F5C4079}</b:Guid>
    <b:Title>¿Quién necesita identidad?</b:Title>
    <b:City>Buenos Aires</b:City>
    <b:CountryRegion>Argentina</b:CountryRegion>
    <b:Publisher>Amorrortu</b:Publisher>
    <b:Year>2003</b:Year>
    <b:Author>
      <b:Author>
        <b:NameList>
          <b:Person>
            <b:Last>Hall</b:Last>
            <b:First>Stuart</b:First>
          </b:Person>
        </b:NameList>
      </b:Author>
      <b:BookAuthor>
        <b:NameList>
          <b:Person>
            <b:Last>Hall</b:Last>
            <b:First>Stuart</b:First>
          </b:Person>
          <b:Person>
            <b:Last>Du Gay</b:Last>
            <b:First>Paul</b:First>
          </b:Person>
        </b:NameList>
      </b:BookAuthor>
    </b:Author>
    <b:BookTitle>Cuestiones de identidad Cultural</b:BookTitle>
    <b:RefOrder>23</b:RefOrder>
  </b:Source>
  <b:Source>
    <b:Tag>Gil97</b:Tag>
    <b:SourceType>BookSection</b:SourceType>
    <b:Guid>{7C69E385-3183-2B48-97B2-01C5E22D91F7}</b:Guid>
    <b:Title>Diaspora and the detours of identity</b:Title>
    <b:City>Thousand Oaks y Londres</b:City>
    <b:CountryRegion>Inglaterra</b:CountryRegion>
    <b:Publisher>Sage</b:Publisher>
    <b:Year>1997</b:Year>
    <b:Author>
      <b:Author>
        <b:NameList>
          <b:Person>
            <b:Last>Gilroy</b:Last>
            <b:First>Paul</b:First>
          </b:Person>
        </b:NameList>
      </b:Author>
      <b:BookAuthor>
        <b:NameList>
          <b:Person>
            <b:Last>Woodwood</b:Last>
            <b:First>K. (Comp.)</b:First>
          </b:Person>
        </b:NameList>
      </b:BookAuthor>
    </b:Author>
    <b:BookTitle>Identity and Difference</b:BookTitle>
    <b:RefOrder>24</b:RefOrder>
  </b:Source>
  <b:Source>
    <b:Tag>Fer94</b:Tag>
    <b:SourceType>Book</b:SourceType>
    <b:Guid>{A64AB2A2-9046-A647-AB15-886D64EEB753}</b:Guid>
    <b:Title>La psicología colectiva. Un fin de siglo más tarde</b:Title>
    <b:City>Zamora</b:City>
    <b:StateProvince>Michoacán/Barcelona</b:StateProvince>
    <b:CountryRegion>México</b:CountryRegion>
    <b:Publisher>El Colegio de Michoacán/Anthropos</b:Publisher>
    <b:Year>1994</b:Year>
    <b:Author>
      <b:Author>
        <b:NameList>
          <b:Person>
            <b:Last>Fernández Christlieb</b:Last>
            <b:First>Pablo</b:First>
          </b:Person>
        </b:NameList>
      </b:Author>
    </b:Author>
    <b:RefOrder>25</b:RefOrder>
  </b:Source>
  <b:Source>
    <b:Tag>Bou87</b:Tag>
    <b:SourceType>BookSection</b:SourceType>
    <b:Guid>{E5F45DB5-7F9D-3042-AA43-1AF367EA0DC0}</b:Guid>
    <b:Title>Algunas propiedades de los campos</b:Title>
    <b:City>Guadalajara</b:City>
    <b:StateProvince>Jalisco</b:StateProvince>
    <b:CountryRegion>México</b:CountryRegion>
    <b:Publisher>SEP/UdeG/Comecso</b:Publisher>
    <b:Year>1987</b:Year>
    <b:Pages>135-141</b:Pages>
    <b:BookTitle>La teoría y el análisis de la cultura</b:BookTitle>
    <b:Author>
      <b:Author>
        <b:NameList>
          <b:Person>
            <b:Last>Bourdieu</b:Last>
            <b:First>Pierre</b:First>
          </b:Person>
        </b:NameList>
      </b:Author>
      <b:BookAuthor>
        <b:NameList>
          <b:Person>
            <b:Last>Giménez</b:Last>
            <b:First>Gilberto (Comp.)</b:First>
          </b:Person>
        </b:NameList>
      </b:BookAuthor>
    </b:Author>
    <b:RefOrder>26</b:RefOrder>
  </b:Source>
  <b:Source>
    <b:Tag>Aar08</b:Tag>
    <b:SourceType>BookSection</b:SourceType>
    <b:Guid>{8D0DF7FC-6300-5B4B-8D41-1963B8DBB61D}</b:Guid>
    <b:Title>What is Global about Globalization?</b:Title>
    <b:BookTitle>The Global Transformations Reader: An introduction to the Globalization Debate</b:BookTitle>
    <b:City>Cambridge</b:City>
    <b:StateProvince>Reino Unido</b:StateProvince>
    <b:Publisher>Polity Press/Blacwell Publiching LTD</b:Publisher>
    <b:Year>2008</b:Year>
    <b:Pages>84-91</b:Pages>
    <b:Author>
      <b:Author>
        <b:NameList>
          <b:Person>
            <b:Last>Aart Scholte</b:Last>
            <b:First>Jan</b:First>
          </b:Person>
        </b:NameList>
      </b:Author>
      <b:BookAuthor>
        <b:NameList>
          <b:Person>
            <b:Last>Held</b:Last>
            <b:First>David</b:First>
          </b:Person>
          <b:Person>
            <b:Last>McGrew</b:Last>
            <b:First>Anthony</b:First>
          </b:Person>
        </b:NameList>
      </b:BookAuthor>
    </b:Author>
    <b:RefOrder>7</b:RefOrder>
  </b:Source>
  <b:Source>
    <b:Tag>Luc00</b:Tag>
    <b:SourceType>Book</b:SourceType>
    <b:Guid>{BCF21F77-3D62-8D45-AE75-1AB82A9C1B88}</b:Guid>
    <b:Title>La nueva sociedad de la información: una perspectiva desde Silicon Valley</b:Title>
    <b:City>Madrid</b:City>
    <b:CountryRegion>España</b:CountryRegion>
    <b:Publisher>Trotta</b:Publisher>
    <b:Year>2000</b:Year>
    <b:Author>
      <b:Author>
        <b:NameList>
          <b:Person>
            <b:Last>Lucas Marín</b:Last>
            <b:First>Antonio</b:First>
          </b:Person>
        </b:NameList>
      </b:Author>
    </b:Author>
    <b:RefOrder>1</b:RefOrder>
  </b:Source>
  <b:Source>
    <b:Tag>Dru93</b:Tag>
    <b:SourceType>Book</b:SourceType>
    <b:Guid>{63267D63-565C-4347-B12D-51727CDDBCA2}</b:Guid>
    <b:Title>Post-Capitalist Society</b:Title>
    <b:City>Nueva York</b:City>
    <b:CountryRegion>EUA</b:CountryRegion>
    <b:Publisher>HarperBusiness</b:Publisher>
    <b:Year>1993</b:Year>
    <b:Author>
      <b:Author>
        <b:NameList>
          <b:Person>
            <b:Last>Drucker</b:Last>
            <b:First>Petter</b:First>
          </b:Person>
        </b:NameList>
      </b:Author>
    </b:Author>
    <b:RefOrder>2</b:RefOrder>
  </b:Source>
  <b:Source>
    <b:Tag>Mat02</b:Tag>
    <b:SourceType>Book</b:SourceType>
    <b:Guid>{08A88250-0C49-D74A-9D05-44F4752680FB}</b:Guid>
    <b:Title>Historia de la sociedad de la Información</b:Title>
    <b:City>Barcelona</b:City>
    <b:CountryRegion>España</b:CountryRegion>
    <b:Publisher>Paidós</b:Publisher>
    <b:Year>2002</b:Year>
    <b:Author>
      <b:Author>
        <b:NameList>
          <b:Person>
            <b:Last>Mattelart</b:Last>
            <b:First>Armand</b:First>
          </b:Person>
        </b:NameList>
      </b:Author>
    </b:Author>
    <b:RefOrder>3</b:RefOrder>
  </b:Source>
  <b:Source>
    <b:Tag>Noy08</b:Tag>
    <b:SourceType>Book</b:SourceType>
    <b:Guid>{186D9EA3-50E6-D044-9622-DD0BF4A16284}</b:Guid>
    <b:Title>Sociedad del Conocimiento y el capital social en Espeaña</b:Title>
    <b:City>Madrid</b:City>
    <b:CountryRegion>España</b:CountryRegion>
    <b:Publisher>Tecnos</b:Publisher>
    <b:Year>2008</b:Year>
    <b:Author>
      <b:Author>
        <b:NameList>
          <b:Person>
            <b:Last>Noya</b:Last>
            <b:First>J.</b:First>
          </b:Person>
          <b:Person>
            <b:Last>Rodríguez Caamaño</b:Last>
            <b:First>M.</b:First>
          </b:Person>
          <b:Person>
            <b:Last>Romero Ramos</b:Last>
            <b:First>H.</b:First>
          </b:Person>
        </b:NameList>
      </b:Author>
    </b:Author>
    <b:RefOrder>4</b:RefOrder>
  </b:Source>
  <b:Source>
    <b:Tag>Agu07</b:Tag>
    <b:SourceType>Book</b:SourceType>
    <b:Guid>{DB1A8809-00F9-CD4A-AECB-861ECC6860A5}</b:Guid>
    <b:Title>El futuro no espera: políticas para desarrollar la Sociedad del Conocimiento</b:Title>
    <b:City>Buenos Aires</b:City>
    <b:CountryRegion>Argentina</b:CountryRegion>
    <b:Publisher>Ediciones La Crujía</b:Publisher>
    <b:Year>2007</b:Year>
    <b:Author>
      <b:Author>
        <b:NameList>
          <b:Person>
            <b:Last>Aguiar</b:Last>
            <b:First>H.</b:First>
          </b:Person>
        </b:NameList>
      </b:Author>
    </b:Author>
    <b:RefOrder>5</b:RefOrder>
  </b:Source>
  <b:Source>
    <b:Tag>Bel94</b:Tag>
    <b:SourceType>Book</b:SourceType>
    <b:Guid>{E663CB05-63AE-1B4A-8515-B0B04D94A009}</b:Guid>
    <b:Title>El Advenimiento de la Sociedad Post-industrial</b:Title>
    <b:City>Madrid</b:City>
    <b:CountryRegion>España</b:CountryRegion>
    <b:Publisher>Alianza</b:Publisher>
    <b:Year>1994</b:Year>
    <b:Author>
      <b:Author>
        <b:NameList>
          <b:Person>
            <b:Last>Bell</b:Last>
            <b:First>Daniel</b:First>
          </b:Person>
        </b:NameList>
      </b:Author>
    </b:Author>
    <b:RefOrder>8</b:RefOrder>
  </b:Source>
  <b:Source>
    <b:Tag>Tre06</b:Tag>
    <b:SourceType>Book</b:SourceType>
    <b:Guid>{DB720690-D0C6-2640-BBD4-AA26362E4C94}</b:Guid>
    <b:Title>Viviendo en el Aleph: La Sociedad de la Información y sus laberintos</b:Title>
    <b:City>Barcelona</b:City>
    <b:CountryRegion>España</b:CountryRegion>
    <b:Publisher>Gedisa</b:Publisher>
    <b:Year>2006</b:Year>
    <b:Author>
      <b:Author>
        <b:NameList>
          <b:Person>
            <b:Last>Trejo Delarbre</b:Last>
            <b:First>Raúl</b:First>
          </b:Person>
        </b:NameList>
      </b:Author>
    </b:Author>
    <b:RefOrder>9</b:RefOrder>
  </b:Source>
  <b:Source>
    <b:Tag>Jen08</b:Tag>
    <b:SourceType>Book</b:SourceType>
    <b:Guid>{958E74AC-1FB5-2743-9DC5-9A951FE3402C}</b:Guid>
    <b:Title>Convergence culture</b:Title>
    <b:City>Barcelon</b:City>
    <b:CountryRegion>España</b:CountryRegion>
    <b:Publisher>Paidós</b:Publisher>
    <b:Year>2008</b:Year>
    <b:Author>
      <b:Author>
        <b:NameList>
          <b:Person>
            <b:Last>Jenkins</b:Last>
            <b:First>Henry</b:First>
          </b:Person>
        </b:NameList>
      </b:Author>
    </b:Author>
    <b:RefOrder>10</b:RefOrder>
  </b:Source>
  <b:Source>
    <b:Tag>Wol08</b:Tag>
    <b:SourceType>Book</b:SourceType>
    <b:Guid>{8BA83C4D-76FA-1B4C-B067-CA619CCF7632}</b:Guid>
    <b:Title>nternet ¿y después?: Una teoría crítica de los nuevos medios de comunicación</b:Title>
    <b:Publisher>Gedisa</b:Publisher>
    <b:City>Barcelona</b:City>
    <b:Year>2008</b:Year>
    <b:CountryRegion>España</b:CountryRegion>
    <b:Author>
      <b:Author>
        <b:NameList>
          <b:Person>
            <b:Last>Wolton</b:Last>
            <b:First>Dominique</b:First>
          </b:Person>
        </b:NameList>
      </b:Author>
    </b:Author>
    <b:RefOrder>12</b:RefOrder>
  </b:Source>
  <b:Source>
    <b:Tag>Fri07</b:Tag>
    <b:SourceType>Book</b:SourceType>
    <b:Guid>{62C9A31D-3914-CE44-B2BE-8C89D28AC870}</b:Guid>
    <b:Title>La Tierra es plana</b:Title>
    <b:CountryRegion>México</b:CountryRegion>
    <b:Publisher>Planeta</b:Publisher>
    <b:Year>2007</b:Year>
    <b:Author>
      <b:Author>
        <b:NameList>
          <b:Person>
            <b:Last>Friedman</b:Last>
            <b:First>Thomas</b:First>
          </b:Person>
        </b:NameList>
      </b:Author>
    </b:Author>
    <b:RefOrder>13</b:RefOrder>
  </b:Source>
  <b:Source>
    <b:Tag>Wor10</b:Tag>
    <b:SourceType>DocumentFromInternetSite</b:SourceType>
    <b:Guid>{AE21673A-CE25-A249-AEB5-03193E7E9A1F}</b:Guid>
    <b:Author>
      <b:Author>
        <b:NameList>
          <b:Person>
            <b:Last>World Internet Project</b:Last>
          </b:Person>
        </b:NameList>
      </b:Author>
      <b:ProducerName>
        <b:NameList>
          <b:Person>
            <b:Last>Project</b:Last>
            <b:First>World</b:First>
            <b:Middle>Internet</b:Middle>
          </b:Person>
        </b:NameList>
      </b:ProducerName>
    </b:Author>
    <b:Title>World Internet Project Report Finds Large Percentages of Non-Users, and Significant Gender Disparities in Going Online</b:Title>
    <b:InternetSiteTitle>World Internet Project</b:InternetSiteTitle>
    <b:URL>http://www.worldinternetproject.net/_files/_News/37/wip2010_long_press_release_v2.pdf</b:URL>
    <b:ProductionCompany>World Internet Project</b:ProductionCompany>
    <b:Year>2010</b:Year>
    <b:YearAccessed>20</b:YearAccessed>
    <b:MonthAccessed>Enero</b:MonthAccessed>
    <b:DayAccessed>2011</b:DayAccessed>
    <b:RefOrder>15</b:RefOrder>
  </b:Source>
  <b:Source>
    <b:Tag>Int10</b:Tag>
    <b:SourceType>DocumentFromInternetSite</b:SourceType>
    <b:Guid>{7D11FE88-F3A4-8240-8B96-74F894602AD4}</b:Guid>
    <b:Title>Internet World States</b:Title>
    <b:Year>2010</b:Year>
    <b:Author>
      <b:Author>
        <b:NameList>
          <b:Person>
            <b:Last>Internet World Stats</b:Last>
          </b:Person>
        </b:NameList>
      </b:Author>
    </b:Author>
    <b:URL>http://www.internetworldstats.com/stats.htm</b:URL>
    <b:YearAccessed>2011</b:YearAccessed>
    <b:MonthAccessed>enero</b:MonthAccessed>
    <b:DayAccessed>20</b:DayAccessed>
    <b:RefOrder>14</b:RefOrder>
  </b:Source>
  <b:Source>
    <b:Tag>Cas97</b:Tag>
    <b:SourceType>JournalArticle</b:SourceType>
    <b:Guid>{8570F04C-5783-A648-B009-D3B125A21AA0}</b:Guid>
    <b:Title>Introducción a la Era de la información</b:Title>
    <b:Year>1997</b:Year>
    <b:Pages>6-16</b:Pages>
    <b:Author>
      <b:Author>
        <b:NameList>
          <b:Person>
            <b:Last>Castells</b:Last>
            <b:First>Manuel</b:First>
          </b:Person>
        </b:NameList>
      </b:Author>
    </b:Author>
    <b:JournalName>De City</b:JournalName>
    <b:Issue>7</b:Issue>
    <b:RefOrder>11</b:RefOrder>
  </b:Source>
  <b:Source>
    <b:Tag>Ten10</b:Tag>
    <b:SourceType>DocumentFromInternetSite</b:SourceType>
    <b:Guid>{8F99FFF8-F245-4F4A-A751-6166559BD553}</b:Guid>
    <b:Title>Future media: no more middle men</b:Title>
    <b:InternetSiteTitle>Slideshare</b:InternetSiteTitle>
    <b:URL>http://www.slideshare.net/helgetenno/future-media</b:URL>
    <b:Year>2010</b:Year>
    <b:YearAccessed>20</b:YearAccessed>
    <b:MonthAccessed>Enero</b:MonthAccessed>
    <b:DayAccessed>2011</b:DayAccessed>
    <b:Author>
      <b:Author>
        <b:NameList>
          <b:Person>
            <b:Last>Tenno</b:Last>
            <b:First>H.</b:First>
          </b:Person>
        </b:NameList>
      </b:Author>
    </b:Author>
    <b:RefOrder>16</b:RefOrder>
  </b:Source>
  <b:Source>
    <b:Tag>Cel10</b:Tag>
    <b:SourceType>DocumentFromInternetSite</b:SourceType>
    <b:Guid>{2F611E43-4FFC-C04D-B937-6AE8789F4EA9}</b:Guid>
    <b:Title>La Iglesia y el desafío de las nuevas tecnologías de comunicación</b:Title>
    <b:InternetSiteTitle>Catholic.net</b:InternetSiteTitle>
    <b:URL>http://es.catholic.net/comunicadorescatolicos/435/1431/articulo.php?id=45030   </b:URL>
    <b:Year>2010</b:Year>
    <b:YearAccessed>12</b:YearAccessed>
    <b:MonthAccessed>Septiembre</b:MonthAccessed>
    <b:DayAccessed>2011</b:DayAccessed>
    <b:Author>
      <b:Author>
        <b:NameList>
          <b:Person>
            <b:Last>Celli</b:Last>
            <b:First>Claudio María</b:First>
          </b:Person>
        </b:NameList>
      </b:Author>
      <b:ProducerName>
        <b:NameList>
          <b:Person>
            <b:Last>Sociales</b:Last>
            <b:First>Pontificio</b:First>
            <b:Middle>Consejo para las Comunicaciones</b:Middle>
          </b:Person>
        </b:NameList>
      </b:ProducerName>
    </b:Author>
    <b:RefOrder>17</b:RefOrder>
  </b:Source>
  <b:Source>
    <b:Tag>Ben11</b:Tag>
    <b:SourceType>DocumentFromInternetSite</b:SourceType>
    <b:Guid>{72C3A598-B9A5-DD4D-AF32-6B1148FC8AFC}</b:Guid>
    <b:Title>45a Jornada Mundial de las Comunicaciones Sociales</b:Title>
    <b:InternetSiteTitle>Catholic.net</b:InternetSiteTitle>
    <b:URL>http://es.catholic.net/comunicadorescatolicos/</b:URL>
    <b:Year>2011</b:Year>
    <b:YearAccessed>20</b:YearAccessed>
    <b:MonthAccessed>Septiembre</b:MonthAccessed>
    <b:DayAccessed>2011</b:DayAccessed>
    <b:Author>
      <b:Author>
        <b:NameList>
          <b:Person>
            <b:Last>Benedicto XVI</b:Last>
          </b:Person>
        </b:NameList>
      </b:Author>
    </b:Author>
    <b:RefOrder>18</b:RefOrder>
  </b:Source>
  <b:Source>
    <b:Tag>Mar08</b:Tag>
    <b:SourceType>BookSection</b:SourceType>
    <b:Guid>{482E9F8E-E296-8C40-8E7D-8D35B63BA652}</b:Guid>
    <b:Title>El cambio en la percepción de los jóvenes. Socialidades, tecnicidades y subjetividades</b:Title>
    <b:Year>2008</b:Year>
    <b:BookTitle>Los jóvenes y las pantallas: nuevas formas de sociabilidad</b:BookTitle>
    <b:City>Buenos Aires</b:City>
    <b:CountryRegion>Argentina</b:CountryRegion>
    <b:Publisher>Paidós</b:Publisher>
    <b:Author>
      <b:Author>
        <b:NameList>
          <b:Person>
            <b:Last>Martín-Barbero</b:Last>
            <b:First>Jesús</b:First>
          </b:Person>
        </b:NameList>
      </b:Author>
      <b:BookAuthor>
        <b:NameList>
          <b:Person>
            <b:Last>Morduchowicz</b:Last>
            <b:First>Rossana (Coord.)</b:First>
          </b:Person>
        </b:NameList>
      </b:BookAuthor>
    </b:Author>
    <b:RefOrder>19</b:RefOrder>
  </b:Source>
</b:Sources>
</file>

<file path=customXml/itemProps1.xml><?xml version="1.0" encoding="utf-8"?>
<ds:datastoreItem xmlns:ds="http://schemas.openxmlformats.org/officeDocument/2006/customXml" ds:itemID="{9D824E64-E1E4-9840-9CD5-644017DE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25</Pages>
  <Words>8083</Words>
  <Characters>35812</Characters>
  <Application>Microsoft Macintosh Word</Application>
  <DocSecurity>0</DocSecurity>
  <Lines>1492</Lines>
  <Paragraphs>1625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jhidalgo</dc:creator>
  <cp:keywords/>
  <dc:description/>
  <cp:lastModifiedBy>Jorge Alberto Hidalgo Toledo</cp:lastModifiedBy>
  <cp:revision>28</cp:revision>
  <dcterms:created xsi:type="dcterms:W3CDTF">2011-10-14T14:57:00Z</dcterms:created>
  <dcterms:modified xsi:type="dcterms:W3CDTF">2011-10-16T19:21:00Z</dcterms:modified>
</cp:coreProperties>
</file>